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F39E" w14:textId="47C275D6" w:rsidR="00FF047A" w:rsidRPr="0085081D" w:rsidRDefault="00800C53" w:rsidP="0085081D">
      <w:pPr>
        <w:ind w:left="360"/>
        <w:jc w:val="center"/>
        <w:rPr>
          <w:rFonts w:ascii="Times New Roman" w:hAnsi="Times New Roman" w:cs="Times New Roman"/>
          <w:b/>
          <w:bCs/>
          <w:lang w:eastAsia="lt-LT"/>
        </w:rPr>
      </w:pPr>
      <w:r w:rsidRPr="0085081D">
        <w:rPr>
          <w:rFonts w:ascii="Times New Roman" w:hAnsi="Times New Roman" w:cs="Times New Roman"/>
          <w:b/>
          <w:bCs/>
          <w:lang w:eastAsia="lt-LT"/>
        </w:rPr>
        <w:t xml:space="preserve">I. </w:t>
      </w:r>
      <w:r w:rsidR="00434875" w:rsidRPr="0085081D">
        <w:rPr>
          <w:rFonts w:ascii="Times New Roman" w:hAnsi="Times New Roman" w:cs="Times New Roman"/>
          <w:b/>
          <w:bCs/>
          <w:lang w:eastAsia="lt-LT"/>
        </w:rPr>
        <w:t xml:space="preserve">PIRKIMO DALIS: </w:t>
      </w:r>
      <w:r w:rsidR="00FF047A" w:rsidRPr="0085081D">
        <w:rPr>
          <w:rFonts w:ascii="Times New Roman" w:hAnsi="Times New Roman" w:cs="Times New Roman"/>
          <w:b/>
          <w:bCs/>
          <w:lang w:eastAsia="lt-LT"/>
        </w:rPr>
        <w:t>METEOROLOGINIAI RADIOZONDAI</w:t>
      </w:r>
    </w:p>
    <w:p w14:paraId="470B9930" w14:textId="77777777" w:rsidR="00A301B7" w:rsidRPr="00F643EE" w:rsidRDefault="00A301B7" w:rsidP="00F643EE">
      <w:pPr>
        <w:rPr>
          <w:rFonts w:ascii="Times New Roman" w:hAnsi="Times New Roman" w:cs="Times New Roman"/>
          <w:lang w:eastAsia="lt-LT"/>
        </w:rPr>
      </w:pPr>
    </w:p>
    <w:p w14:paraId="33BE489D" w14:textId="7658C85D" w:rsidR="005438D4" w:rsidRPr="0085081D" w:rsidRDefault="00BC0F2E">
      <w:pPr>
        <w:jc w:val="center"/>
        <w:rPr>
          <w:rFonts w:ascii="Times New Roman" w:hAnsi="Times New Roman" w:cs="Times New Roman"/>
          <w:b/>
          <w:bCs/>
          <w:lang w:eastAsia="lt-LT"/>
        </w:rPr>
      </w:pPr>
      <w:r w:rsidRPr="0085081D">
        <w:rPr>
          <w:rFonts w:ascii="Times New Roman" w:hAnsi="Times New Roman" w:cs="Times New Roman"/>
          <w:b/>
          <w:bCs/>
          <w:lang w:eastAsia="lt-LT"/>
        </w:rPr>
        <w:t>TECHNINĖ SPECIFIKACIJA</w:t>
      </w:r>
    </w:p>
    <w:p w14:paraId="50674AA5" w14:textId="77777777" w:rsidR="000D3018" w:rsidRPr="0085081D" w:rsidRDefault="000D3018" w:rsidP="00434875">
      <w:pPr>
        <w:rPr>
          <w:rFonts w:ascii="Times New Roman" w:hAnsi="Times New Roman" w:cs="Times New Roman"/>
          <w:lang w:eastAsia="lt-LT"/>
        </w:rPr>
      </w:pPr>
    </w:p>
    <w:p w14:paraId="7D8ADDC8" w14:textId="54213DD5" w:rsidR="00CA1741" w:rsidRDefault="00CA1741" w:rsidP="004C495D">
      <w:pPr>
        <w:tabs>
          <w:tab w:val="left" w:pos="1260"/>
        </w:tabs>
        <w:ind w:firstLine="720"/>
        <w:jc w:val="both"/>
        <w:rPr>
          <w:rFonts w:ascii="Times New Roman" w:hAnsi="Times New Roman" w:cs="Times New Roman"/>
        </w:rPr>
      </w:pPr>
      <w:r w:rsidRPr="0085081D">
        <w:rPr>
          <w:rFonts w:ascii="Times New Roman" w:hAnsi="Times New Roman" w:cs="Times New Roman"/>
          <w:b/>
          <w:bCs/>
        </w:rPr>
        <w:t>Pirkimo objektas</w:t>
      </w:r>
      <w:r w:rsidRPr="0085081D">
        <w:rPr>
          <w:rFonts w:ascii="Times New Roman" w:hAnsi="Times New Roman" w:cs="Times New Roman"/>
        </w:rPr>
        <w:t xml:space="preserve"> – meteorologini</w:t>
      </w:r>
      <w:r w:rsidR="00B110B6" w:rsidRPr="0085081D">
        <w:rPr>
          <w:rFonts w:ascii="Times New Roman" w:hAnsi="Times New Roman" w:cs="Times New Roman"/>
        </w:rPr>
        <w:t>ai radiozond</w:t>
      </w:r>
      <w:r w:rsidR="00944E39">
        <w:rPr>
          <w:rFonts w:ascii="Times New Roman" w:hAnsi="Times New Roman" w:cs="Times New Roman"/>
          <w:lang w:val="en-US"/>
        </w:rPr>
        <w:t>ai</w:t>
      </w:r>
      <w:r w:rsidR="00B110B6" w:rsidRPr="0085081D">
        <w:rPr>
          <w:rFonts w:ascii="Times New Roman" w:hAnsi="Times New Roman" w:cs="Times New Roman"/>
        </w:rPr>
        <w:t xml:space="preserve"> </w:t>
      </w:r>
      <w:r w:rsidR="00FC3EC5" w:rsidRPr="0085081D">
        <w:rPr>
          <w:rFonts w:ascii="Times New Roman" w:hAnsi="Times New Roman" w:cs="Times New Roman"/>
        </w:rPr>
        <w:t>(toliau – prekės)</w:t>
      </w:r>
      <w:r w:rsidRPr="0085081D">
        <w:rPr>
          <w:rFonts w:ascii="Times New Roman" w:hAnsi="Times New Roman" w:cs="Times New Roman"/>
        </w:rPr>
        <w:t>.</w:t>
      </w:r>
    </w:p>
    <w:p w14:paraId="3B7FBCD6" w14:textId="057566F8" w:rsidR="002D411E" w:rsidRPr="0085081D" w:rsidRDefault="002D411E" w:rsidP="004C495D">
      <w:pPr>
        <w:tabs>
          <w:tab w:val="left" w:pos="1260"/>
        </w:tabs>
        <w:ind w:firstLine="720"/>
        <w:jc w:val="both"/>
        <w:rPr>
          <w:rFonts w:ascii="Times New Roman" w:hAnsi="Times New Roman" w:cs="Times New Roman"/>
        </w:rPr>
      </w:pPr>
      <w:r>
        <w:rPr>
          <w:rFonts w:ascii="Times New Roman" w:hAnsi="Times New Roman" w:cs="Times New Roman"/>
        </w:rPr>
        <w:t>Pirkimo objekto apimtys – 540 vnt.</w:t>
      </w:r>
    </w:p>
    <w:p w14:paraId="662A1DD4" w14:textId="40089F83" w:rsidR="00454C2D" w:rsidRPr="0085081D" w:rsidRDefault="00CA1741" w:rsidP="004C495D">
      <w:pPr>
        <w:tabs>
          <w:tab w:val="left" w:pos="313"/>
        </w:tabs>
        <w:ind w:left="29" w:firstLine="691"/>
        <w:jc w:val="both"/>
        <w:rPr>
          <w:rFonts w:ascii="Times New Roman" w:hAnsi="Times New Roman" w:cs="Times New Roman"/>
        </w:rPr>
      </w:pPr>
      <w:r w:rsidRPr="0085081D">
        <w:rPr>
          <w:rFonts w:ascii="Times New Roman" w:hAnsi="Times New Roman" w:cs="Times New Roman"/>
          <w:b/>
          <w:bCs/>
        </w:rPr>
        <w:t>Pirkimo tikslas</w:t>
      </w:r>
      <w:r w:rsidRPr="0085081D">
        <w:rPr>
          <w:rFonts w:ascii="Times New Roman" w:hAnsi="Times New Roman" w:cs="Times New Roman"/>
        </w:rPr>
        <w:t xml:space="preserve"> – </w:t>
      </w:r>
      <w:r w:rsidR="00015530" w:rsidRPr="0085081D">
        <w:rPr>
          <w:rFonts w:ascii="Times New Roman" w:hAnsi="Times New Roman" w:cs="Times New Roman"/>
        </w:rPr>
        <w:t>Lietuvos hidrometeorologijos tarnybos prie Aplinkos ministerijos (toliau – LHMT</w:t>
      </w:r>
      <w:r w:rsidR="00944E39" w:rsidRPr="00944E39">
        <w:rPr>
          <w:rFonts w:ascii="Times New Roman" w:hAnsi="Times New Roman" w:cs="Times New Roman"/>
        </w:rPr>
        <w:t xml:space="preserve"> </w:t>
      </w:r>
      <w:r w:rsidR="00944E39">
        <w:rPr>
          <w:rFonts w:ascii="Times New Roman" w:hAnsi="Times New Roman" w:cs="Times New Roman"/>
        </w:rPr>
        <w:t>ir/ar Perkančioji organizacija</w:t>
      </w:r>
      <w:r w:rsidR="00015530" w:rsidRPr="0085081D">
        <w:rPr>
          <w:rFonts w:ascii="Times New Roman" w:hAnsi="Times New Roman" w:cs="Times New Roman"/>
        </w:rPr>
        <w:t xml:space="preserve">) </w:t>
      </w:r>
      <w:r w:rsidR="00454C2D" w:rsidRPr="0085081D">
        <w:rPr>
          <w:rFonts w:ascii="Times New Roman" w:hAnsi="Times New Roman" w:cs="Times New Roman"/>
        </w:rPr>
        <w:t>m</w:t>
      </w:r>
      <w:r w:rsidR="00454C2D" w:rsidRPr="0085081D">
        <w:rPr>
          <w:rFonts w:ascii="Times New Roman" w:hAnsi="Times New Roman" w:cs="Times New Roman"/>
          <w:color w:val="000000"/>
        </w:rPr>
        <w:t xml:space="preserve">eteorologinių </w:t>
      </w:r>
      <w:proofErr w:type="spellStart"/>
      <w:r w:rsidR="00454C2D" w:rsidRPr="0085081D">
        <w:rPr>
          <w:rFonts w:ascii="Times New Roman" w:hAnsi="Times New Roman" w:cs="Times New Roman"/>
          <w:color w:val="000000"/>
        </w:rPr>
        <w:t>radiozondavim</w:t>
      </w:r>
      <w:r w:rsidR="00303433" w:rsidRPr="0085081D">
        <w:rPr>
          <w:rFonts w:ascii="Times New Roman" w:hAnsi="Times New Roman" w:cs="Times New Roman"/>
          <w:color w:val="000000"/>
        </w:rPr>
        <w:t>ų</w:t>
      </w:r>
      <w:proofErr w:type="spellEnd"/>
      <w:r w:rsidR="00454C2D" w:rsidRPr="0085081D">
        <w:rPr>
          <w:rFonts w:ascii="Times New Roman" w:hAnsi="Times New Roman" w:cs="Times New Roman"/>
          <w:color w:val="000000"/>
        </w:rPr>
        <w:t xml:space="preserve"> tęstinumo užtikrinimas, tam reikalingų </w:t>
      </w:r>
      <w:proofErr w:type="spellStart"/>
      <w:r w:rsidR="00AC0703" w:rsidRPr="0085081D">
        <w:rPr>
          <w:rFonts w:ascii="Times New Roman" w:hAnsi="Times New Roman" w:cs="Times New Roman"/>
          <w:color w:val="000000"/>
        </w:rPr>
        <w:t>radiozondų</w:t>
      </w:r>
      <w:proofErr w:type="spellEnd"/>
      <w:r w:rsidR="00454C2D" w:rsidRPr="0085081D">
        <w:rPr>
          <w:rFonts w:ascii="Times New Roman" w:hAnsi="Times New Roman" w:cs="Times New Roman"/>
          <w:color w:val="000000"/>
        </w:rPr>
        <w:t xml:space="preserve"> įsigijimas.</w:t>
      </w:r>
    </w:p>
    <w:p w14:paraId="0ABAE230" w14:textId="0660D4BC" w:rsidR="00766DFC" w:rsidRDefault="00AF64E5" w:rsidP="00D4285F">
      <w:pPr>
        <w:tabs>
          <w:tab w:val="left" w:pos="1701"/>
        </w:tabs>
        <w:ind w:firstLine="720"/>
        <w:rPr>
          <w:rFonts w:ascii="Times New Roman" w:hAnsi="Times New Roman" w:cs="Times New Roman"/>
        </w:rPr>
      </w:pPr>
      <w:r w:rsidRPr="00D4285F">
        <w:rPr>
          <w:rFonts w:ascii="Times New Roman" w:hAnsi="Times New Roman" w:cs="Times New Roman"/>
          <w:b/>
          <w:bCs/>
        </w:rPr>
        <w:t>Bendrieji reikalavimai pirkimo objektui</w:t>
      </w:r>
      <w:r>
        <w:rPr>
          <w:rFonts w:ascii="Times New Roman" w:hAnsi="Times New Roman" w:cs="Times New Roman"/>
        </w:rPr>
        <w:t>:</w:t>
      </w:r>
    </w:p>
    <w:p w14:paraId="5D5F94FA" w14:textId="70EF4364" w:rsidR="00AF64E5" w:rsidRDefault="0060575F" w:rsidP="00D4285F">
      <w:pPr>
        <w:pStyle w:val="ListParagraph"/>
        <w:numPr>
          <w:ilvl w:val="0"/>
          <w:numId w:val="7"/>
        </w:numPr>
        <w:tabs>
          <w:tab w:val="left" w:pos="1080"/>
        </w:tabs>
        <w:ind w:left="0" w:firstLine="720"/>
        <w:jc w:val="both"/>
        <w:rPr>
          <w:rFonts w:ascii="Times New Roman" w:hAnsi="Times New Roman" w:cs="Times New Roman"/>
        </w:rPr>
      </w:pPr>
      <w:proofErr w:type="spellStart"/>
      <w:r w:rsidRPr="0085081D">
        <w:rPr>
          <w:rFonts w:ascii="Times New Roman" w:hAnsi="Times New Roman" w:cs="Times New Roman"/>
        </w:rPr>
        <w:t>Radiozondas</w:t>
      </w:r>
      <w:proofErr w:type="spellEnd"/>
      <w:r w:rsidRPr="0085081D">
        <w:rPr>
          <w:rFonts w:ascii="Times New Roman" w:hAnsi="Times New Roman" w:cs="Times New Roman"/>
        </w:rPr>
        <w:t xml:space="preserve"> turi būti pritaikytas veikti su LHMT naudojama </w:t>
      </w:r>
      <w:proofErr w:type="spellStart"/>
      <w:r w:rsidRPr="0085081D">
        <w:rPr>
          <w:rFonts w:ascii="Times New Roman" w:hAnsi="Times New Roman" w:cs="Times New Roman"/>
        </w:rPr>
        <w:t>radiozondavimo</w:t>
      </w:r>
      <w:proofErr w:type="spellEnd"/>
      <w:r w:rsidRPr="0085081D">
        <w:rPr>
          <w:rFonts w:ascii="Times New Roman" w:hAnsi="Times New Roman" w:cs="Times New Roman"/>
        </w:rPr>
        <w:t xml:space="preserve"> sistema </w:t>
      </w:r>
      <w:proofErr w:type="spellStart"/>
      <w:r w:rsidRPr="0085081D">
        <w:rPr>
          <w:rFonts w:ascii="Times New Roman" w:hAnsi="Times New Roman" w:cs="Times New Roman"/>
        </w:rPr>
        <w:t>Vaisala</w:t>
      </w:r>
      <w:proofErr w:type="spellEnd"/>
      <w:r w:rsidRPr="0085081D">
        <w:rPr>
          <w:rFonts w:ascii="Times New Roman" w:hAnsi="Times New Roman" w:cs="Times New Roman"/>
        </w:rPr>
        <w:t xml:space="preserve"> </w:t>
      </w:r>
      <w:proofErr w:type="spellStart"/>
      <w:r w:rsidRPr="0085081D">
        <w:rPr>
          <w:rFonts w:ascii="Times New Roman" w:hAnsi="Times New Roman" w:cs="Times New Roman"/>
        </w:rPr>
        <w:t>DigiCORA</w:t>
      </w:r>
      <w:proofErr w:type="spellEnd"/>
      <w:r w:rsidRPr="0085081D">
        <w:rPr>
          <w:rFonts w:ascii="Times New Roman" w:hAnsi="Times New Roman" w:cs="Times New Roman"/>
        </w:rPr>
        <w:t xml:space="preserve"> </w:t>
      </w:r>
      <w:proofErr w:type="spellStart"/>
      <w:r w:rsidRPr="0085081D">
        <w:rPr>
          <w:rFonts w:ascii="Times New Roman" w:hAnsi="Times New Roman" w:cs="Times New Roman"/>
        </w:rPr>
        <w:t>Sounding</w:t>
      </w:r>
      <w:proofErr w:type="spellEnd"/>
      <w:r w:rsidRPr="0085081D">
        <w:rPr>
          <w:rFonts w:ascii="Times New Roman" w:hAnsi="Times New Roman" w:cs="Times New Roman"/>
        </w:rPr>
        <w:t xml:space="preserve"> System MW41.</w:t>
      </w:r>
    </w:p>
    <w:p w14:paraId="14B15E4B" w14:textId="3E967EAF" w:rsidR="0060575F" w:rsidRDefault="004E1076" w:rsidP="00D4285F">
      <w:pPr>
        <w:pStyle w:val="ListParagraph"/>
        <w:numPr>
          <w:ilvl w:val="0"/>
          <w:numId w:val="7"/>
        </w:numPr>
        <w:tabs>
          <w:tab w:val="left" w:pos="1080"/>
        </w:tabs>
        <w:ind w:left="0" w:firstLine="720"/>
        <w:jc w:val="both"/>
        <w:rPr>
          <w:rFonts w:ascii="Times New Roman" w:hAnsi="Times New Roman" w:cs="Times New Roman"/>
        </w:rPr>
      </w:pPr>
      <w:r>
        <w:rPr>
          <w:rFonts w:ascii="Times New Roman" w:hAnsi="Times New Roman" w:cs="Times New Roman"/>
        </w:rPr>
        <w:t xml:space="preserve">Tiekėjo siūlomas </w:t>
      </w:r>
      <w:proofErr w:type="spellStart"/>
      <w:r>
        <w:rPr>
          <w:rFonts w:ascii="Times New Roman" w:hAnsi="Times New Roman" w:cs="Times New Roman"/>
        </w:rPr>
        <w:t>Radiozondas</w:t>
      </w:r>
      <w:proofErr w:type="spellEnd"/>
      <w:r>
        <w:rPr>
          <w:rFonts w:ascii="Times New Roman" w:hAnsi="Times New Roman" w:cs="Times New Roman"/>
        </w:rPr>
        <w:t xml:space="preserve"> t</w:t>
      </w:r>
      <w:r w:rsidR="0060575F" w:rsidRPr="0085081D">
        <w:rPr>
          <w:rFonts w:ascii="Times New Roman" w:hAnsi="Times New Roman" w:cs="Times New Roman"/>
        </w:rPr>
        <w:t xml:space="preserve">uri turėti temperatūros, drėgmės ir slėgio jutiklius. Naudojant </w:t>
      </w:r>
      <w:proofErr w:type="spellStart"/>
      <w:r w:rsidR="0060575F" w:rsidRPr="0085081D">
        <w:rPr>
          <w:rFonts w:ascii="Times New Roman" w:hAnsi="Times New Roman" w:cs="Times New Roman"/>
        </w:rPr>
        <w:t>radiozonde</w:t>
      </w:r>
      <w:proofErr w:type="spellEnd"/>
      <w:r w:rsidR="0060575F" w:rsidRPr="0085081D">
        <w:rPr>
          <w:rFonts w:ascii="Times New Roman" w:hAnsi="Times New Roman" w:cs="Times New Roman"/>
        </w:rPr>
        <w:t xml:space="preserve"> </w:t>
      </w:r>
      <w:proofErr w:type="spellStart"/>
      <w:r w:rsidR="0060575F" w:rsidRPr="0085081D">
        <w:rPr>
          <w:rFonts w:ascii="Times New Roman" w:hAnsi="Times New Roman" w:cs="Times New Roman"/>
        </w:rPr>
        <w:t>plėvelinį</w:t>
      </w:r>
      <w:proofErr w:type="spellEnd"/>
      <w:r w:rsidR="0060575F" w:rsidRPr="0085081D">
        <w:rPr>
          <w:rFonts w:ascii="Times New Roman" w:hAnsi="Times New Roman" w:cs="Times New Roman"/>
        </w:rPr>
        <w:t xml:space="preserve"> </w:t>
      </w:r>
      <w:proofErr w:type="spellStart"/>
      <w:r w:rsidR="0060575F" w:rsidRPr="0085081D">
        <w:rPr>
          <w:rFonts w:ascii="Times New Roman" w:hAnsi="Times New Roman" w:cs="Times New Roman"/>
        </w:rPr>
        <w:t>talpuminį</w:t>
      </w:r>
      <w:proofErr w:type="spellEnd"/>
      <w:r w:rsidR="0060575F" w:rsidRPr="0085081D">
        <w:rPr>
          <w:rFonts w:ascii="Times New Roman" w:hAnsi="Times New Roman" w:cs="Times New Roman"/>
        </w:rPr>
        <w:t xml:space="preserve"> santykinės drėgmės jutiklį </w:t>
      </w:r>
      <w:proofErr w:type="spellStart"/>
      <w:r w:rsidR="0060575F" w:rsidRPr="0085081D">
        <w:rPr>
          <w:rFonts w:ascii="Times New Roman" w:hAnsi="Times New Roman" w:cs="Times New Roman"/>
        </w:rPr>
        <w:t>radiozondavimo</w:t>
      </w:r>
      <w:proofErr w:type="spellEnd"/>
      <w:r w:rsidR="0060575F" w:rsidRPr="0085081D">
        <w:rPr>
          <w:rFonts w:ascii="Times New Roman" w:hAnsi="Times New Roman" w:cs="Times New Roman"/>
        </w:rPr>
        <w:t xml:space="preserve"> sistema turi užtikrinti galimą </w:t>
      </w:r>
      <w:proofErr w:type="spellStart"/>
      <w:r w:rsidR="0060575F" w:rsidRPr="0085081D">
        <w:rPr>
          <w:rFonts w:ascii="Times New Roman" w:hAnsi="Times New Roman" w:cs="Times New Roman"/>
        </w:rPr>
        <w:t>radiozondo</w:t>
      </w:r>
      <w:proofErr w:type="spellEnd"/>
      <w:r w:rsidR="0060575F" w:rsidRPr="0085081D">
        <w:rPr>
          <w:rFonts w:ascii="Times New Roman" w:hAnsi="Times New Roman" w:cs="Times New Roman"/>
        </w:rPr>
        <w:t xml:space="preserve"> jutiklio užteršimo išvengimą ar panaikinimą. Metodas turi efektyviai pašalinti jutiklio užteršimą (apnašas), atsiradusį po zondo pagaminimo jį transportuojant ar sandėliuojant.</w:t>
      </w:r>
    </w:p>
    <w:p w14:paraId="592BC8BC" w14:textId="18526288" w:rsidR="0060575F" w:rsidRPr="00D4285F" w:rsidRDefault="0060575F" w:rsidP="00D4285F">
      <w:pPr>
        <w:pStyle w:val="ListParagraph"/>
        <w:numPr>
          <w:ilvl w:val="0"/>
          <w:numId w:val="7"/>
        </w:numPr>
        <w:tabs>
          <w:tab w:val="left" w:pos="1080"/>
        </w:tabs>
        <w:ind w:left="0" w:firstLine="720"/>
        <w:jc w:val="both"/>
        <w:rPr>
          <w:rStyle w:val="Numatytasispastraiposriftas1"/>
          <w:rFonts w:ascii="Times New Roman" w:hAnsi="Times New Roman" w:cs="Times New Roman"/>
        </w:rPr>
      </w:pPr>
      <w:proofErr w:type="spellStart"/>
      <w:r w:rsidRPr="0085081D">
        <w:rPr>
          <w:rFonts w:ascii="Times New Roman" w:hAnsi="Times New Roman" w:cs="Times New Roman"/>
          <w:color w:val="000000"/>
        </w:rPr>
        <w:t>Radiozondai</w:t>
      </w:r>
      <w:proofErr w:type="spellEnd"/>
      <w:r w:rsidRPr="0085081D">
        <w:rPr>
          <w:rFonts w:ascii="Times New Roman" w:hAnsi="Times New Roman" w:cs="Times New Roman"/>
          <w:color w:val="000000"/>
        </w:rPr>
        <w:t xml:space="preserve"> turi būti pristatomi originalioje gamyklinėje pakuotėje. Tiekėjas kartu su pasiūlymu privalo nurodyti siūlomo </w:t>
      </w:r>
      <w:proofErr w:type="spellStart"/>
      <w:r w:rsidRPr="0085081D">
        <w:rPr>
          <w:rFonts w:ascii="Times New Roman" w:hAnsi="Times New Roman" w:cs="Times New Roman"/>
          <w:color w:val="000000"/>
        </w:rPr>
        <w:t>radiozondo</w:t>
      </w:r>
      <w:proofErr w:type="spellEnd"/>
      <w:r w:rsidRPr="0085081D">
        <w:rPr>
          <w:rFonts w:ascii="Times New Roman" w:hAnsi="Times New Roman" w:cs="Times New Roman"/>
          <w:color w:val="000000"/>
        </w:rPr>
        <w:t xml:space="preserve"> gamintojo ir produkto pavadinimą, pateikti gamintojo parengtą prekės aprašymą arba nuorodas į gamintojo svetainę su pateiktomis siūlomų prekių specifikacijomis. </w:t>
      </w:r>
      <w:r w:rsidRPr="0085081D">
        <w:rPr>
          <w:rFonts w:ascii="Times New Roman" w:hAnsi="Times New Roman" w:cs="Times New Roman"/>
          <w:kern w:val="0"/>
        </w:rPr>
        <w:t xml:space="preserve">Tiekėjas kartu su pasiūlymu turi pateikti gamintojo įrodymus, kad visi </w:t>
      </w:r>
      <w:proofErr w:type="spellStart"/>
      <w:r w:rsidRPr="0085081D">
        <w:rPr>
          <w:rFonts w:ascii="Times New Roman" w:hAnsi="Times New Roman" w:cs="Times New Roman"/>
          <w:kern w:val="0"/>
        </w:rPr>
        <w:t>radiozondai</w:t>
      </w:r>
      <w:proofErr w:type="spellEnd"/>
      <w:r w:rsidRPr="0085081D">
        <w:rPr>
          <w:rFonts w:ascii="Times New Roman" w:hAnsi="Times New Roman" w:cs="Times New Roman"/>
          <w:kern w:val="0"/>
        </w:rPr>
        <w:t xml:space="preserve"> yra gaminami ir bus pateikti. Kartu su pasiūlymu tiekėjas turi pateikti deklaraciją, kad v</w:t>
      </w:r>
      <w:r w:rsidRPr="0085081D">
        <w:rPr>
          <w:rStyle w:val="Numatytasispastraiposriftas1"/>
          <w:rFonts w:ascii="Times New Roman" w:hAnsi="Times New Roman" w:cs="Times New Roman"/>
          <w:kern w:val="0"/>
        </w:rPr>
        <w:t xml:space="preserve">isi </w:t>
      </w:r>
      <w:proofErr w:type="spellStart"/>
      <w:r w:rsidRPr="0085081D">
        <w:rPr>
          <w:rStyle w:val="Numatytasispastraiposriftas1"/>
          <w:rFonts w:ascii="Times New Roman" w:hAnsi="Times New Roman" w:cs="Times New Roman"/>
          <w:kern w:val="0"/>
        </w:rPr>
        <w:t>ra</w:t>
      </w:r>
      <w:r w:rsidRPr="0085081D">
        <w:rPr>
          <w:rStyle w:val="Numatytasispastraiposriftas1"/>
          <w:rFonts w:ascii="Times New Roman" w:hAnsi="Times New Roman" w:cs="Times New Roman"/>
        </w:rPr>
        <w:t>diozondo</w:t>
      </w:r>
      <w:proofErr w:type="spellEnd"/>
      <w:r w:rsidRPr="0085081D">
        <w:rPr>
          <w:rStyle w:val="Numatytasispastraiposriftas1"/>
          <w:rFonts w:ascii="Times New Roman" w:hAnsi="Times New Roman" w:cs="Times New Roman"/>
          <w:kern w:val="0"/>
        </w:rPr>
        <w:t xml:space="preserve"> elementai b</w:t>
      </w:r>
      <w:r w:rsidRPr="0085081D">
        <w:rPr>
          <w:rStyle w:val="Numatytasispastraiposriftas1"/>
          <w:rFonts w:ascii="Times New Roman" w:hAnsi="Times New Roman" w:cs="Times New Roman"/>
        </w:rPr>
        <w:t>us</w:t>
      </w:r>
      <w:r w:rsidRPr="0085081D">
        <w:rPr>
          <w:rStyle w:val="Numatytasispastraiposriftas1"/>
          <w:rFonts w:ascii="Times New Roman" w:hAnsi="Times New Roman" w:cs="Times New Roman"/>
          <w:kern w:val="0"/>
        </w:rPr>
        <w:t xml:space="preserve"> nauji, negalima siūlyti naudotos arba naudotos ir atnaujintos (</w:t>
      </w:r>
      <w:r w:rsidRPr="0085081D">
        <w:rPr>
          <w:rStyle w:val="Numatytasispastraiposriftas1"/>
          <w:rFonts w:ascii="Times New Roman" w:hAnsi="Times New Roman" w:cs="Times New Roman"/>
          <w:i/>
          <w:iCs/>
          <w:kern w:val="0"/>
        </w:rPr>
        <w:t xml:space="preserve">angl. </w:t>
      </w:r>
      <w:proofErr w:type="spellStart"/>
      <w:r w:rsidRPr="0085081D">
        <w:rPr>
          <w:rStyle w:val="Numatytasispastraiposriftas1"/>
          <w:rFonts w:ascii="Times New Roman" w:hAnsi="Times New Roman" w:cs="Times New Roman"/>
          <w:i/>
          <w:iCs/>
          <w:kern w:val="0"/>
        </w:rPr>
        <w:t>remarketing</w:t>
      </w:r>
      <w:proofErr w:type="spellEnd"/>
      <w:r w:rsidRPr="0085081D">
        <w:rPr>
          <w:rStyle w:val="Numatytasispastraiposriftas1"/>
          <w:rFonts w:ascii="Times New Roman" w:hAnsi="Times New Roman" w:cs="Times New Roman"/>
          <w:kern w:val="0"/>
        </w:rPr>
        <w:t>) įrangos.</w:t>
      </w:r>
    </w:p>
    <w:p w14:paraId="549DA9EC" w14:textId="7955C8EE" w:rsidR="0060575F" w:rsidRPr="00D4285F" w:rsidRDefault="0060575F" w:rsidP="00D4285F">
      <w:pPr>
        <w:pStyle w:val="ListParagraph"/>
        <w:numPr>
          <w:ilvl w:val="0"/>
          <w:numId w:val="7"/>
        </w:numPr>
        <w:tabs>
          <w:tab w:val="left" w:pos="1080"/>
        </w:tabs>
        <w:ind w:left="0" w:firstLine="720"/>
        <w:jc w:val="both"/>
        <w:rPr>
          <w:rFonts w:ascii="Times New Roman" w:hAnsi="Times New Roman" w:cs="Times New Roman"/>
        </w:rPr>
      </w:pPr>
      <w:proofErr w:type="spellStart"/>
      <w:r w:rsidRPr="0085081D">
        <w:rPr>
          <w:rFonts w:ascii="Times New Roman" w:hAnsi="Times New Roman" w:cs="Times New Roman"/>
        </w:rPr>
        <w:t>Radiozondas</w:t>
      </w:r>
      <w:proofErr w:type="spellEnd"/>
      <w:r w:rsidRPr="0085081D">
        <w:rPr>
          <w:rFonts w:ascii="Times New Roman" w:hAnsi="Times New Roman" w:cs="Times New Roman"/>
        </w:rPr>
        <w:t xml:space="preserve"> turi atitikti šiuos minimalius techninius reikalavimus</w:t>
      </w:r>
      <w:r w:rsidR="00B34EF6">
        <w:rPr>
          <w:rFonts w:ascii="Times New Roman" w:hAnsi="Times New Roman" w:cs="Times New Roman"/>
        </w:rPr>
        <w:t>, kaip numatyta 1 lentelėje</w:t>
      </w:r>
      <w:r w:rsidRPr="0085081D">
        <w:rPr>
          <w:rFonts w:ascii="Times New Roman" w:hAnsi="Times New Roman" w:cs="Times New Roman"/>
        </w:rPr>
        <w:t>:</w:t>
      </w:r>
    </w:p>
    <w:p w14:paraId="13E34BC1" w14:textId="57067E14" w:rsidR="000A52C6" w:rsidRPr="0085081D" w:rsidRDefault="000D3018" w:rsidP="00F643EE">
      <w:pPr>
        <w:tabs>
          <w:tab w:val="left" w:pos="1701"/>
        </w:tabs>
        <w:jc w:val="right"/>
        <w:rPr>
          <w:rFonts w:ascii="Times New Roman" w:hAnsi="Times New Roman" w:cs="Times New Roman"/>
          <w:b/>
          <w:bCs/>
        </w:rPr>
      </w:pPr>
      <w:r w:rsidRPr="0085081D">
        <w:rPr>
          <w:rFonts w:ascii="Times New Roman" w:hAnsi="Times New Roman" w:cs="Times New Roman"/>
          <w:b/>
          <w:bCs/>
        </w:rPr>
        <w:t>1 lentelė. Minimalūs prekių techniniai reikalavimai</w:t>
      </w:r>
    </w:p>
    <w:tbl>
      <w:tblPr>
        <w:tblW w:w="9580" w:type="dxa"/>
        <w:tblInd w:w="156"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821"/>
        <w:gridCol w:w="3295"/>
        <w:gridCol w:w="3018"/>
        <w:gridCol w:w="2446"/>
      </w:tblGrid>
      <w:tr w:rsidR="00905710" w:rsidRPr="0085081D" w14:paraId="7A8B9077" w14:textId="77777777" w:rsidTr="00EB3CEE">
        <w:tc>
          <w:tcPr>
            <w:tcW w:w="821" w:type="dxa"/>
            <w:tcBorders>
              <w:top w:val="single" w:sz="4" w:space="0" w:color="000001"/>
              <w:left w:val="single" w:sz="4" w:space="0" w:color="000001"/>
              <w:bottom w:val="single" w:sz="4" w:space="0" w:color="000001"/>
            </w:tcBorders>
            <w:shd w:val="clear" w:color="auto" w:fill="FFFFFF" w:themeFill="background1"/>
            <w:vAlign w:val="center"/>
          </w:tcPr>
          <w:p w14:paraId="5040BF6D" w14:textId="1C88E934" w:rsidR="00905710" w:rsidRPr="0085081D" w:rsidRDefault="00905710" w:rsidP="00A92F4E">
            <w:pPr>
              <w:snapToGrid w:val="0"/>
              <w:contextualSpacing/>
              <w:jc w:val="both"/>
              <w:rPr>
                <w:rFonts w:ascii="Times New Roman" w:hAnsi="Times New Roman" w:cs="Times New Roman"/>
                <w:bCs/>
              </w:rPr>
            </w:pPr>
            <w:r>
              <w:rPr>
                <w:rFonts w:ascii="Times New Roman" w:hAnsi="Times New Roman" w:cs="Times New Roman"/>
                <w:bCs/>
              </w:rPr>
              <w:t>Eil. Nr.</w:t>
            </w:r>
          </w:p>
        </w:tc>
        <w:tc>
          <w:tcPr>
            <w:tcW w:w="3295" w:type="dxa"/>
            <w:tcBorders>
              <w:top w:val="single" w:sz="4" w:space="0" w:color="000001"/>
              <w:left w:val="single" w:sz="4" w:space="0" w:color="000001"/>
              <w:bottom w:val="single" w:sz="4" w:space="0" w:color="000001"/>
            </w:tcBorders>
            <w:shd w:val="clear" w:color="auto" w:fill="FFFFFF" w:themeFill="background1"/>
            <w:vAlign w:val="center"/>
          </w:tcPr>
          <w:p w14:paraId="5EFC89D2" w14:textId="1A1ADD3F" w:rsidR="00905710" w:rsidRPr="00DC6ECE" w:rsidRDefault="00DC6ECE" w:rsidP="00A92F4E">
            <w:pPr>
              <w:snapToGrid w:val="0"/>
              <w:contextualSpacing/>
              <w:jc w:val="both"/>
              <w:rPr>
                <w:rFonts w:ascii="Times New Roman" w:hAnsi="Times New Roman" w:cs="Times New Roman"/>
                <w:bCs/>
                <w:spacing w:val="5"/>
              </w:rPr>
            </w:pPr>
            <w:r w:rsidRPr="00EB3CEE">
              <w:rPr>
                <w:rFonts w:ascii="Times New Roman" w:hAnsi="Times New Roman" w:cs="Times New Roman"/>
                <w:bCs/>
              </w:rPr>
              <w:t>Charakteristikos pavadinimas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283B9A41" w14:textId="77777777" w:rsidR="00DC6ECE" w:rsidRPr="00715602" w:rsidRDefault="00DC6ECE" w:rsidP="00DC6ECE">
            <w:pPr>
              <w:jc w:val="center"/>
              <w:rPr>
                <w:rFonts w:ascii="Times New Roman" w:hAnsi="Times New Roman" w:cs="Times New Roman"/>
                <w:bCs/>
              </w:rPr>
            </w:pPr>
            <w:r w:rsidRPr="00715602">
              <w:rPr>
                <w:rFonts w:ascii="Times New Roman" w:hAnsi="Times New Roman" w:cs="Times New Roman"/>
                <w:bCs/>
              </w:rPr>
              <w:t>Reikalaujama charakteristika</w:t>
            </w:r>
          </w:p>
          <w:p w14:paraId="1940133C" w14:textId="11997633" w:rsidR="00905710" w:rsidRPr="00905710" w:rsidRDefault="00DC6ECE" w:rsidP="00DC6ECE">
            <w:pPr>
              <w:jc w:val="center"/>
              <w:rPr>
                <w:rFonts w:ascii="Times New Roman" w:hAnsi="Times New Roman" w:cs="Times New Roman"/>
                <w:bCs/>
              </w:rPr>
            </w:pPr>
            <w:r w:rsidRPr="00715602">
              <w:rPr>
                <w:rFonts w:ascii="Times New Roman" w:hAnsi="Times New Roman" w:cs="Times New Roman"/>
                <w:bCs/>
              </w:rPr>
              <w:t>(ne blogiau kaip)</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vAlign w:val="center"/>
          </w:tcPr>
          <w:p w14:paraId="7C702CC4" w14:textId="77777777" w:rsidR="00905710" w:rsidRPr="008D4330" w:rsidRDefault="00905710" w:rsidP="00905710">
            <w:pPr>
              <w:jc w:val="center"/>
              <w:rPr>
                <w:rFonts w:ascii="Times New Roman" w:hAnsi="Times New Roman" w:cs="Times New Roman"/>
                <w:b/>
                <w:bCs/>
              </w:rPr>
            </w:pPr>
            <w:r w:rsidRPr="008D4330">
              <w:rPr>
                <w:rFonts w:ascii="Times New Roman" w:hAnsi="Times New Roman" w:cs="Times New Roman"/>
                <w:b/>
                <w:bCs/>
              </w:rPr>
              <w:t>Siūloma charakteristika</w:t>
            </w:r>
          </w:p>
          <w:p w14:paraId="767258A1" w14:textId="77777777" w:rsidR="00905710" w:rsidRPr="008D4330" w:rsidRDefault="00905710" w:rsidP="00905710">
            <w:pPr>
              <w:jc w:val="center"/>
              <w:rPr>
                <w:rFonts w:ascii="Times New Roman" w:hAnsi="Times New Roman" w:cs="Times New Roman"/>
                <w:i/>
                <w:iCs/>
              </w:rPr>
            </w:pPr>
            <w:r w:rsidRPr="008D4330">
              <w:rPr>
                <w:rFonts w:ascii="Times New Roman" w:hAnsi="Times New Roman" w:cs="Times New Roman"/>
                <w:i/>
                <w:iCs/>
              </w:rPr>
              <w:t>ir nuoroda į gamintojo techninę dokumentaciją, nurodant dokumento puslapį ar konkrečią vietą dokumente, kurioje aprašytas reikalaujamos charakteristikos atitikimas</w:t>
            </w:r>
            <w:r w:rsidRPr="008D4330">
              <w:rPr>
                <w:rFonts w:ascii="Times New Roman" w:hAnsi="Times New Roman" w:cs="Times New Roman"/>
              </w:rPr>
              <w:t>*</w:t>
            </w:r>
          </w:p>
          <w:p w14:paraId="1BBF1B64" w14:textId="77777777" w:rsidR="00905710" w:rsidRPr="008D4330" w:rsidRDefault="00905710" w:rsidP="00905710">
            <w:pPr>
              <w:jc w:val="center"/>
              <w:rPr>
                <w:rFonts w:ascii="Times New Roman" w:hAnsi="Times New Roman" w:cs="Times New Roman"/>
                <w:b/>
                <w:bCs/>
                <w:i/>
                <w:iCs/>
                <w:color w:val="FF0000"/>
              </w:rPr>
            </w:pPr>
            <w:r w:rsidRPr="008D4330">
              <w:rPr>
                <w:rFonts w:ascii="Times New Roman" w:hAnsi="Times New Roman" w:cs="Times New Roman"/>
                <w:b/>
                <w:bCs/>
                <w:i/>
                <w:iCs/>
                <w:color w:val="FF0000"/>
              </w:rPr>
              <w:t>Pildo tiekėjas</w:t>
            </w:r>
          </w:p>
          <w:p w14:paraId="4A2EA563" w14:textId="0D8A8B65" w:rsidR="00905710" w:rsidRPr="008D4330" w:rsidRDefault="00905710" w:rsidP="00905710">
            <w:pPr>
              <w:jc w:val="center"/>
              <w:rPr>
                <w:rFonts w:ascii="Times New Roman" w:hAnsi="Times New Roman" w:cs="Times New Roman"/>
                <w:b/>
                <w:bCs/>
              </w:rPr>
            </w:pPr>
            <w:r w:rsidRPr="008D4330">
              <w:rPr>
                <w:rFonts w:ascii="Times New Roman" w:hAnsi="Times New Roman" w:cs="Times New Roman"/>
                <w:bCs/>
              </w:rPr>
              <w:t>*</w:t>
            </w:r>
            <w:r w:rsidRPr="008D4330">
              <w:rPr>
                <w:rFonts w:ascii="Times New Roman" w:hAnsi="Times New Roman" w:cs="Times New Roman"/>
                <w:bCs/>
                <w:iCs/>
              </w:rPr>
              <w:t xml:space="preserve">Tiekėjai, pildydami 1 lentelės grafą </w:t>
            </w:r>
            <w:r w:rsidRPr="008D4330">
              <w:rPr>
                <w:rFonts w:ascii="Times New Roman" w:hAnsi="Times New Roman" w:cs="Times New Roman"/>
                <w:bCs/>
                <w:i/>
                <w:iCs/>
              </w:rPr>
              <w:t>„Siūloma charakteristika“</w:t>
            </w:r>
            <w:r w:rsidRPr="008D4330">
              <w:rPr>
                <w:rFonts w:ascii="Times New Roman" w:hAnsi="Times New Roman" w:cs="Times New Roman"/>
                <w:bCs/>
                <w:iCs/>
              </w:rPr>
              <w:t xml:space="preserve">, turi nurodyti tikslų siūlomos prekės parametrą. </w:t>
            </w:r>
            <w:r w:rsidRPr="008D4330">
              <w:rPr>
                <w:rFonts w:ascii="Times New Roman" w:hAnsi="Times New Roman" w:cs="Times New Roman"/>
                <w:bCs/>
              </w:rPr>
              <w:t>Žodžiai „Atitinka“/ „Taip“/ „Ne mažiau“/ „Ne daugiau“/ „Ne blogiau“ neleidžiami.</w:t>
            </w:r>
          </w:p>
        </w:tc>
      </w:tr>
      <w:tr w:rsidR="007D7CF9" w:rsidRPr="0085081D" w14:paraId="33BE492E" w14:textId="4B631694" w:rsidTr="00345824">
        <w:tc>
          <w:tcPr>
            <w:tcW w:w="821" w:type="dxa"/>
            <w:vMerge w:val="restart"/>
            <w:tcBorders>
              <w:top w:val="single" w:sz="4" w:space="0" w:color="000001"/>
              <w:left w:val="single" w:sz="4" w:space="0" w:color="000001"/>
              <w:bottom w:val="single" w:sz="4" w:space="0" w:color="000001"/>
            </w:tcBorders>
            <w:shd w:val="clear" w:color="auto" w:fill="FFFFFF" w:themeFill="background1"/>
          </w:tcPr>
          <w:p w14:paraId="33BE492B" w14:textId="0BA0CA25" w:rsidR="007D7CF9" w:rsidRPr="0085081D" w:rsidRDefault="007D7CF9" w:rsidP="00A92F4E">
            <w:pPr>
              <w:snapToGrid w:val="0"/>
              <w:contextualSpacing/>
              <w:jc w:val="both"/>
              <w:rPr>
                <w:rFonts w:ascii="Times New Roman" w:hAnsi="Times New Roman" w:cs="Times New Roman"/>
              </w:rPr>
            </w:pPr>
            <w:r w:rsidRPr="0085081D">
              <w:rPr>
                <w:rFonts w:ascii="Times New Roman" w:hAnsi="Times New Roman" w:cs="Times New Roman"/>
                <w:bCs/>
              </w:rPr>
              <w:t>1.</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2C" w14:textId="77777777" w:rsidR="007D7CF9" w:rsidRPr="0085081D" w:rsidRDefault="007D7CF9" w:rsidP="00A92F4E">
            <w:pPr>
              <w:snapToGrid w:val="0"/>
              <w:contextualSpacing/>
              <w:jc w:val="both"/>
              <w:rPr>
                <w:rFonts w:ascii="Times New Roman" w:hAnsi="Times New Roman" w:cs="Times New Roman"/>
              </w:rPr>
            </w:pPr>
            <w:r w:rsidRPr="0085081D">
              <w:rPr>
                <w:rFonts w:ascii="Times New Roman" w:hAnsi="Times New Roman" w:cs="Times New Roman"/>
                <w:spacing w:val="5"/>
              </w:rPr>
              <w:t>Temperatūros jutiklis:</w:t>
            </w:r>
          </w:p>
        </w:tc>
        <w:tc>
          <w:tcPr>
            <w:tcW w:w="5464"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3365FDBD" w14:textId="445883E3" w:rsidR="007D7CF9" w:rsidRPr="00AA61C3" w:rsidRDefault="007D7CF9" w:rsidP="00905710">
            <w:pPr>
              <w:jc w:val="center"/>
              <w:rPr>
                <w:rFonts w:ascii="Times New Roman" w:hAnsi="Times New Roman" w:cs="Times New Roman"/>
                <w:bCs/>
              </w:rPr>
            </w:pPr>
          </w:p>
        </w:tc>
      </w:tr>
      <w:tr w:rsidR="00AA61C3" w:rsidRPr="0085081D" w14:paraId="33BE4932" w14:textId="14008A57" w:rsidTr="00905710">
        <w:tc>
          <w:tcPr>
            <w:tcW w:w="821" w:type="dxa"/>
            <w:vMerge/>
          </w:tcPr>
          <w:p w14:paraId="33BE492F"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30"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matavimo ribos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31" w14:textId="217E5440" w:rsidR="00AA61C3" w:rsidRPr="0085081D" w:rsidRDefault="00EB183B" w:rsidP="00A92F4E">
            <w:pPr>
              <w:snapToGrid w:val="0"/>
              <w:contextualSpacing/>
              <w:jc w:val="both"/>
              <w:rPr>
                <w:rFonts w:ascii="Times New Roman" w:hAnsi="Times New Roman" w:cs="Times New Roman"/>
              </w:rPr>
            </w:pPr>
            <w:r>
              <w:rPr>
                <w:rFonts w:ascii="Times New Roman" w:hAnsi="Times New Roman" w:cs="Times New Roman"/>
                <w:color w:val="000000"/>
                <w:spacing w:val="5"/>
              </w:rPr>
              <w:t xml:space="preserve">nuo </w:t>
            </w:r>
            <w:r w:rsidR="00AA61C3" w:rsidRPr="0085081D">
              <w:rPr>
                <w:rFonts w:ascii="Times New Roman" w:hAnsi="Times New Roman" w:cs="Times New Roman"/>
                <w:color w:val="000000"/>
                <w:spacing w:val="5"/>
              </w:rPr>
              <w:t>+60</w:t>
            </w:r>
            <w:r w:rsidR="00ED5A74">
              <w:rPr>
                <w:rFonts w:ascii="Times New Roman" w:hAnsi="Times New Roman" w:cs="Times New Roman"/>
                <w:color w:val="000000"/>
                <w:spacing w:val="5"/>
              </w:rPr>
              <w:t xml:space="preserve"> iki </w:t>
            </w:r>
            <w:r w:rsidR="00AA61C3" w:rsidRPr="0085081D">
              <w:rPr>
                <w:rFonts w:ascii="Times New Roman" w:hAnsi="Times New Roman" w:cs="Times New Roman"/>
                <w:color w:val="000000"/>
                <w:spacing w:val="5"/>
              </w:rPr>
              <w:t>-90</w:t>
            </w:r>
            <w:r w:rsidR="00ED5A74">
              <w:rPr>
                <w:rFonts w:ascii="Times New Roman" w:hAnsi="Times New Roman" w:cs="Times New Roman"/>
                <w:color w:val="000000"/>
                <w:spacing w:val="5"/>
              </w:rPr>
              <w:t> </w:t>
            </w:r>
            <w:r w:rsidR="00AA61C3" w:rsidRPr="0085081D">
              <w:rPr>
                <w:rFonts w:ascii="Times New Roman" w:hAnsi="Times New Roman" w:cs="Times New Roman"/>
                <w:color w:val="000000"/>
                <w:spacing w:val="5"/>
              </w:rPr>
              <w:t>°C arba platesnės</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3C7E991" w14:textId="77777777" w:rsidR="00AA61C3" w:rsidRPr="0085081D" w:rsidRDefault="00AA61C3" w:rsidP="00A92F4E">
            <w:pPr>
              <w:snapToGrid w:val="0"/>
              <w:contextualSpacing/>
              <w:jc w:val="both"/>
              <w:rPr>
                <w:rFonts w:ascii="Times New Roman" w:hAnsi="Times New Roman" w:cs="Times New Roman"/>
                <w:color w:val="000000"/>
                <w:spacing w:val="5"/>
              </w:rPr>
            </w:pPr>
          </w:p>
        </w:tc>
      </w:tr>
      <w:tr w:rsidR="00AA61C3" w:rsidRPr="0085081D" w14:paraId="33BE4936" w14:textId="676D9B23" w:rsidTr="00905710">
        <w:tc>
          <w:tcPr>
            <w:tcW w:w="821" w:type="dxa"/>
            <w:vMerge/>
          </w:tcPr>
          <w:p w14:paraId="33BE4933"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34"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skiriamoji geba</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35" w14:textId="278A60EA" w:rsidR="00AA61C3" w:rsidRPr="0085081D" w:rsidRDefault="00AA61C3" w:rsidP="00A92F4E">
            <w:pPr>
              <w:contextualSpacing/>
              <w:jc w:val="both"/>
              <w:rPr>
                <w:rFonts w:ascii="Times New Roman" w:hAnsi="Times New Roman" w:cs="Times New Roman"/>
              </w:rPr>
            </w:pPr>
            <w:r w:rsidRPr="0085081D">
              <w:rPr>
                <w:rFonts w:ascii="Times New Roman" w:hAnsi="Times New Roman" w:cs="Times New Roman"/>
                <w:color w:val="000000"/>
              </w:rPr>
              <w:t>≤ 0,01</w:t>
            </w:r>
            <w:r w:rsidR="00ED5A74">
              <w:rPr>
                <w:rFonts w:ascii="Times New Roman" w:hAnsi="Times New Roman" w:cs="Times New Roman"/>
                <w:color w:val="000000"/>
              </w:rPr>
              <w:t> </w:t>
            </w:r>
            <w:r w:rsidRPr="0085081D">
              <w:rPr>
                <w:rFonts w:ascii="Times New Roman" w:hAnsi="Times New Roman" w:cs="Times New Roman"/>
                <w:color w:val="000000"/>
              </w:rPr>
              <w:t>°C</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72E57D6E" w14:textId="77777777" w:rsidR="00AA61C3" w:rsidRPr="0085081D" w:rsidRDefault="00AA61C3" w:rsidP="00A92F4E">
            <w:pPr>
              <w:contextualSpacing/>
              <w:jc w:val="both"/>
              <w:rPr>
                <w:rFonts w:ascii="Times New Roman" w:hAnsi="Times New Roman" w:cs="Times New Roman"/>
                <w:color w:val="000000"/>
              </w:rPr>
            </w:pPr>
          </w:p>
        </w:tc>
      </w:tr>
      <w:tr w:rsidR="00AA61C3" w:rsidRPr="0085081D" w14:paraId="33BE493A" w14:textId="12AA6C53" w:rsidTr="00905710">
        <w:tc>
          <w:tcPr>
            <w:tcW w:w="821" w:type="dxa"/>
            <w:vMerge/>
          </w:tcPr>
          <w:p w14:paraId="33BE4937"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38" w14:textId="77777777" w:rsidR="00AA61C3" w:rsidRPr="0085081D" w:rsidRDefault="00AA61C3" w:rsidP="00A92F4E">
            <w:pPr>
              <w:snapToGrid w:val="0"/>
              <w:contextualSpacing/>
              <w:rPr>
                <w:rFonts w:ascii="Times New Roman" w:hAnsi="Times New Roman" w:cs="Times New Roman"/>
              </w:rPr>
            </w:pPr>
            <w:r w:rsidRPr="0085081D">
              <w:rPr>
                <w:rFonts w:ascii="Times New Roman" w:hAnsi="Times New Roman" w:cs="Times New Roman"/>
                <w:spacing w:val="5"/>
              </w:rPr>
              <w:t>- tikslumas (bendra matavimo neapibrėžtis)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39" w14:textId="02B4AAC8" w:rsidR="00AA61C3" w:rsidRPr="0085081D" w:rsidRDefault="00AA61C3" w:rsidP="00A92F4E">
            <w:pPr>
              <w:tabs>
                <w:tab w:val="left" w:pos="1701"/>
              </w:tabs>
              <w:snapToGrid w:val="0"/>
              <w:contextualSpacing/>
              <w:rPr>
                <w:rFonts w:ascii="Times New Roman" w:hAnsi="Times New Roman" w:cs="Times New Roman"/>
              </w:rPr>
            </w:pPr>
            <w:r w:rsidRPr="0085081D">
              <w:rPr>
                <w:rFonts w:ascii="Times New Roman" w:hAnsi="Times New Roman" w:cs="Times New Roman"/>
                <w:color w:val="000000"/>
                <w:spacing w:val="5"/>
              </w:rPr>
              <w:t>0,4</w:t>
            </w:r>
            <w:r w:rsidR="00ED5A74">
              <w:rPr>
                <w:rFonts w:ascii="Times New Roman" w:hAnsi="Times New Roman" w:cs="Times New Roman"/>
                <w:color w:val="000000"/>
                <w:spacing w:val="5"/>
              </w:rPr>
              <w:t> </w:t>
            </w:r>
            <w:r w:rsidRPr="0085081D">
              <w:rPr>
                <w:rFonts w:ascii="Times New Roman" w:hAnsi="Times New Roman" w:cs="Times New Roman"/>
                <w:color w:val="000000"/>
                <w:spacing w:val="5"/>
              </w:rPr>
              <w:t>°C arba mažesnė pasikliovimo lygmeniu k=2 visame matavimo diapazone</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F0A7728" w14:textId="77777777" w:rsidR="00AA61C3" w:rsidRPr="0085081D" w:rsidRDefault="00AA61C3" w:rsidP="00A92F4E">
            <w:pPr>
              <w:tabs>
                <w:tab w:val="left" w:pos="1701"/>
              </w:tabs>
              <w:snapToGrid w:val="0"/>
              <w:contextualSpacing/>
              <w:rPr>
                <w:rFonts w:ascii="Times New Roman" w:hAnsi="Times New Roman" w:cs="Times New Roman"/>
                <w:color w:val="000000"/>
                <w:spacing w:val="5"/>
              </w:rPr>
            </w:pPr>
          </w:p>
        </w:tc>
      </w:tr>
      <w:tr w:rsidR="00AA61C3" w:rsidRPr="0085081D" w14:paraId="33BE493E" w14:textId="4564416A" w:rsidTr="00905710">
        <w:tc>
          <w:tcPr>
            <w:tcW w:w="821" w:type="dxa"/>
            <w:vMerge/>
          </w:tcPr>
          <w:p w14:paraId="33BE493B" w14:textId="77777777" w:rsidR="00AA61C3" w:rsidRPr="0085081D" w:rsidRDefault="00AA61C3" w:rsidP="00A92F4E">
            <w:pPr>
              <w:contextualSpacing/>
              <w:jc w:val="both"/>
              <w:rPr>
                <w:rFonts w:ascii="Times New Roman" w:hAnsi="Times New Roman" w:cs="Times New Roman"/>
              </w:rPr>
            </w:pPr>
          </w:p>
        </w:tc>
        <w:tc>
          <w:tcPr>
            <w:tcW w:w="3295" w:type="dxa"/>
            <w:tcBorders>
              <w:left w:val="single" w:sz="4" w:space="0" w:color="000001"/>
              <w:bottom w:val="single" w:sz="4" w:space="0" w:color="000001"/>
            </w:tcBorders>
            <w:shd w:val="clear" w:color="auto" w:fill="FFFFFF" w:themeFill="background1"/>
          </w:tcPr>
          <w:p w14:paraId="33BE493C"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jutiklio atsako trukmė</w:t>
            </w:r>
          </w:p>
        </w:tc>
        <w:tc>
          <w:tcPr>
            <w:tcW w:w="3018" w:type="dxa"/>
            <w:tcBorders>
              <w:left w:val="single" w:sz="4" w:space="0" w:color="000001"/>
              <w:bottom w:val="single" w:sz="4" w:space="0" w:color="000001"/>
              <w:right w:val="single" w:sz="4" w:space="0" w:color="000001"/>
            </w:tcBorders>
            <w:shd w:val="clear" w:color="auto" w:fill="FFFFFF" w:themeFill="background1"/>
          </w:tcPr>
          <w:p w14:paraId="33BE493D" w14:textId="77777777" w:rsidR="00AA61C3" w:rsidRPr="0085081D" w:rsidRDefault="00AA61C3" w:rsidP="00A92F4E">
            <w:pPr>
              <w:tabs>
                <w:tab w:val="left" w:pos="1701"/>
              </w:tabs>
              <w:snapToGrid w:val="0"/>
              <w:contextualSpacing/>
              <w:jc w:val="both"/>
              <w:rPr>
                <w:rFonts w:ascii="Times New Roman" w:hAnsi="Times New Roman" w:cs="Times New Roman"/>
              </w:rPr>
            </w:pPr>
            <w:r w:rsidRPr="0085081D">
              <w:rPr>
                <w:rFonts w:ascii="Times New Roman" w:hAnsi="Times New Roman" w:cs="Times New Roman"/>
                <w:color w:val="000000"/>
                <w:spacing w:val="5"/>
              </w:rPr>
              <w:t>0,5 s arba greitesnė</w:t>
            </w:r>
          </w:p>
        </w:tc>
        <w:tc>
          <w:tcPr>
            <w:tcW w:w="2446" w:type="dxa"/>
            <w:tcBorders>
              <w:left w:val="single" w:sz="4" w:space="0" w:color="000001"/>
              <w:bottom w:val="single" w:sz="4" w:space="0" w:color="000001"/>
              <w:right w:val="single" w:sz="4" w:space="0" w:color="000001"/>
            </w:tcBorders>
            <w:shd w:val="clear" w:color="auto" w:fill="FFFFFF" w:themeFill="background1"/>
          </w:tcPr>
          <w:p w14:paraId="322E5201" w14:textId="77777777" w:rsidR="00AA61C3" w:rsidRPr="0085081D" w:rsidRDefault="00AA61C3" w:rsidP="00A92F4E">
            <w:pPr>
              <w:tabs>
                <w:tab w:val="left" w:pos="1701"/>
              </w:tabs>
              <w:snapToGrid w:val="0"/>
              <w:contextualSpacing/>
              <w:jc w:val="both"/>
              <w:rPr>
                <w:rFonts w:ascii="Times New Roman" w:hAnsi="Times New Roman" w:cs="Times New Roman"/>
                <w:color w:val="000000"/>
                <w:spacing w:val="5"/>
              </w:rPr>
            </w:pPr>
          </w:p>
        </w:tc>
      </w:tr>
      <w:tr w:rsidR="007D7CF9" w:rsidRPr="0085081D" w14:paraId="33BE4942" w14:textId="1406CE78" w:rsidTr="003B332A">
        <w:tc>
          <w:tcPr>
            <w:tcW w:w="821" w:type="dxa"/>
            <w:vMerge w:val="restart"/>
            <w:tcBorders>
              <w:top w:val="single" w:sz="4" w:space="0" w:color="000001"/>
              <w:left w:val="single" w:sz="4" w:space="0" w:color="000001"/>
              <w:bottom w:val="single" w:sz="4" w:space="0" w:color="000001"/>
            </w:tcBorders>
            <w:shd w:val="clear" w:color="auto" w:fill="FFFFFF" w:themeFill="background1"/>
          </w:tcPr>
          <w:p w14:paraId="33BE493F" w14:textId="5492B822" w:rsidR="007D7CF9" w:rsidRPr="0085081D" w:rsidRDefault="007D7CF9" w:rsidP="00A92F4E">
            <w:pPr>
              <w:snapToGrid w:val="0"/>
              <w:contextualSpacing/>
              <w:jc w:val="both"/>
              <w:rPr>
                <w:rFonts w:ascii="Times New Roman" w:hAnsi="Times New Roman" w:cs="Times New Roman"/>
              </w:rPr>
            </w:pPr>
            <w:r w:rsidRPr="0085081D">
              <w:rPr>
                <w:rFonts w:ascii="Times New Roman" w:hAnsi="Times New Roman" w:cs="Times New Roman"/>
                <w:bCs/>
              </w:rPr>
              <w:t>2.</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40" w14:textId="77777777" w:rsidR="007D7CF9" w:rsidRPr="0085081D" w:rsidRDefault="007D7CF9" w:rsidP="00A92F4E">
            <w:pPr>
              <w:snapToGrid w:val="0"/>
              <w:contextualSpacing/>
              <w:jc w:val="both"/>
              <w:rPr>
                <w:rFonts w:ascii="Times New Roman" w:hAnsi="Times New Roman" w:cs="Times New Roman"/>
              </w:rPr>
            </w:pPr>
            <w:r w:rsidRPr="0085081D">
              <w:rPr>
                <w:rFonts w:ascii="Times New Roman" w:hAnsi="Times New Roman" w:cs="Times New Roman"/>
                <w:spacing w:val="5"/>
              </w:rPr>
              <w:t>Santykinės oro drėgmės jutiklis:</w:t>
            </w:r>
          </w:p>
        </w:tc>
        <w:tc>
          <w:tcPr>
            <w:tcW w:w="5464"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642B9D32" w14:textId="77777777" w:rsidR="007D7CF9" w:rsidRPr="0085081D" w:rsidRDefault="007D7CF9" w:rsidP="00A92F4E">
            <w:pPr>
              <w:snapToGrid w:val="0"/>
              <w:contextualSpacing/>
              <w:jc w:val="both"/>
              <w:rPr>
                <w:rFonts w:ascii="Times New Roman" w:hAnsi="Times New Roman" w:cs="Times New Roman"/>
                <w:spacing w:val="5"/>
              </w:rPr>
            </w:pPr>
          </w:p>
        </w:tc>
      </w:tr>
      <w:tr w:rsidR="00AA61C3" w:rsidRPr="0085081D" w14:paraId="33BE4946" w14:textId="76CFC650" w:rsidTr="00905710">
        <w:tc>
          <w:tcPr>
            <w:tcW w:w="821" w:type="dxa"/>
            <w:vMerge/>
          </w:tcPr>
          <w:p w14:paraId="33BE4943"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44"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matavimo ribos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45" w14:textId="02AF0EF8" w:rsidR="00AA61C3" w:rsidRPr="0085081D" w:rsidRDefault="00ED5A74" w:rsidP="00A92F4E">
            <w:pPr>
              <w:snapToGrid w:val="0"/>
              <w:contextualSpacing/>
              <w:jc w:val="both"/>
              <w:rPr>
                <w:rFonts w:ascii="Times New Roman" w:hAnsi="Times New Roman" w:cs="Times New Roman"/>
              </w:rPr>
            </w:pPr>
            <w:r>
              <w:rPr>
                <w:rFonts w:ascii="Times New Roman" w:hAnsi="Times New Roman" w:cs="Times New Roman"/>
                <w:color w:val="000000"/>
                <w:spacing w:val="5"/>
              </w:rPr>
              <w:t xml:space="preserve">nuo </w:t>
            </w:r>
            <w:r w:rsidR="00AA61C3" w:rsidRPr="0085081D">
              <w:rPr>
                <w:rFonts w:ascii="Times New Roman" w:hAnsi="Times New Roman" w:cs="Times New Roman"/>
                <w:color w:val="000000"/>
                <w:spacing w:val="5"/>
              </w:rPr>
              <w:t>0</w:t>
            </w:r>
            <w:r>
              <w:rPr>
                <w:rFonts w:ascii="Times New Roman" w:hAnsi="Times New Roman" w:cs="Times New Roman"/>
                <w:color w:val="000000"/>
                <w:spacing w:val="5"/>
              </w:rPr>
              <w:t xml:space="preserve"> iki </w:t>
            </w:r>
            <w:r w:rsidR="00AA61C3" w:rsidRPr="0085081D">
              <w:rPr>
                <w:rFonts w:ascii="Times New Roman" w:hAnsi="Times New Roman" w:cs="Times New Roman"/>
                <w:color w:val="000000"/>
                <w:spacing w:val="5"/>
              </w:rPr>
              <w:t>100</w:t>
            </w:r>
            <w:r>
              <w:rPr>
                <w:rFonts w:ascii="Times New Roman" w:hAnsi="Times New Roman" w:cs="Times New Roman"/>
                <w:color w:val="000000"/>
                <w:spacing w:val="5"/>
              </w:rPr>
              <w:t> </w:t>
            </w:r>
            <w:r w:rsidR="00AA61C3" w:rsidRPr="0085081D">
              <w:rPr>
                <w:rFonts w:ascii="Times New Roman" w:hAnsi="Times New Roman" w:cs="Times New Roman"/>
                <w:color w:val="000000"/>
                <w:spacing w:val="5"/>
              </w:rPr>
              <w:t>% RH</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BF7F528" w14:textId="77777777" w:rsidR="00AA61C3" w:rsidRPr="0085081D" w:rsidRDefault="00AA61C3" w:rsidP="00A92F4E">
            <w:pPr>
              <w:snapToGrid w:val="0"/>
              <w:contextualSpacing/>
              <w:jc w:val="both"/>
              <w:rPr>
                <w:rFonts w:ascii="Times New Roman" w:hAnsi="Times New Roman" w:cs="Times New Roman"/>
                <w:color w:val="000000"/>
                <w:spacing w:val="5"/>
              </w:rPr>
            </w:pPr>
          </w:p>
        </w:tc>
      </w:tr>
      <w:tr w:rsidR="00AA61C3" w:rsidRPr="0085081D" w14:paraId="33BE494A" w14:textId="4C7DB895" w:rsidTr="00905710">
        <w:tc>
          <w:tcPr>
            <w:tcW w:w="821" w:type="dxa"/>
            <w:vMerge/>
          </w:tcPr>
          <w:p w14:paraId="33BE4947"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48"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skiriamoji geba</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49" w14:textId="10DDFCDD" w:rsidR="00AA61C3" w:rsidRPr="0085081D" w:rsidRDefault="00AA61C3" w:rsidP="00A92F4E">
            <w:pPr>
              <w:contextualSpacing/>
              <w:jc w:val="both"/>
              <w:rPr>
                <w:rFonts w:ascii="Times New Roman" w:hAnsi="Times New Roman" w:cs="Times New Roman"/>
              </w:rPr>
            </w:pPr>
            <w:r w:rsidRPr="0085081D">
              <w:rPr>
                <w:rFonts w:ascii="Times New Roman" w:hAnsi="Times New Roman" w:cs="Times New Roman"/>
                <w:color w:val="000000"/>
              </w:rPr>
              <w:t>≤ 0,1</w:t>
            </w:r>
            <w:r w:rsidR="00ED5A74">
              <w:rPr>
                <w:rFonts w:ascii="Times New Roman" w:hAnsi="Times New Roman" w:cs="Times New Roman"/>
                <w:color w:val="000000"/>
              </w:rPr>
              <w:t> </w:t>
            </w:r>
            <w:r w:rsidRPr="0085081D">
              <w:rPr>
                <w:rFonts w:ascii="Times New Roman" w:hAnsi="Times New Roman" w:cs="Times New Roman"/>
                <w:color w:val="000000"/>
              </w:rPr>
              <w:t>% RH</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E1F1A21" w14:textId="77777777" w:rsidR="00AA61C3" w:rsidRPr="0085081D" w:rsidRDefault="00AA61C3" w:rsidP="00A92F4E">
            <w:pPr>
              <w:contextualSpacing/>
              <w:jc w:val="both"/>
              <w:rPr>
                <w:rFonts w:ascii="Times New Roman" w:hAnsi="Times New Roman" w:cs="Times New Roman"/>
                <w:color w:val="000000"/>
              </w:rPr>
            </w:pPr>
          </w:p>
        </w:tc>
      </w:tr>
      <w:tr w:rsidR="00AA61C3" w:rsidRPr="0085081D" w14:paraId="33BE494E" w14:textId="5C0A5FFD" w:rsidTr="00905710">
        <w:tc>
          <w:tcPr>
            <w:tcW w:w="821" w:type="dxa"/>
            <w:vMerge/>
          </w:tcPr>
          <w:p w14:paraId="33BE494B"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4C" w14:textId="77777777" w:rsidR="00AA61C3" w:rsidRPr="0085081D" w:rsidRDefault="00AA61C3" w:rsidP="00A92F4E">
            <w:pPr>
              <w:snapToGrid w:val="0"/>
              <w:contextualSpacing/>
              <w:rPr>
                <w:rFonts w:ascii="Times New Roman" w:hAnsi="Times New Roman" w:cs="Times New Roman"/>
              </w:rPr>
            </w:pPr>
            <w:r w:rsidRPr="0085081D">
              <w:rPr>
                <w:rFonts w:ascii="Times New Roman" w:hAnsi="Times New Roman" w:cs="Times New Roman"/>
                <w:spacing w:val="5"/>
              </w:rPr>
              <w:t>- tikslumas (santykinės drėgmės matavimo bendra neapibrėžtis)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4D" w14:textId="2E25F81D" w:rsidR="00AA61C3" w:rsidRPr="0085081D" w:rsidRDefault="00AA61C3" w:rsidP="00A92F4E">
            <w:pPr>
              <w:snapToGrid w:val="0"/>
              <w:contextualSpacing/>
              <w:rPr>
                <w:rFonts w:ascii="Times New Roman" w:hAnsi="Times New Roman" w:cs="Times New Roman"/>
              </w:rPr>
            </w:pPr>
            <w:r w:rsidRPr="0085081D">
              <w:rPr>
                <w:rFonts w:ascii="Times New Roman" w:hAnsi="Times New Roman" w:cs="Times New Roman"/>
                <w:color w:val="000000"/>
                <w:spacing w:val="5"/>
              </w:rPr>
              <w:t>4% RH arba mažesnė esant pasikliovimo lygmeniui k = 2 matavimo intervale esant aukštesnei kaip -</w:t>
            </w:r>
            <w:r w:rsidR="008839C0">
              <w:rPr>
                <w:rFonts w:ascii="Times New Roman" w:hAnsi="Times New Roman" w:cs="Times New Roman"/>
                <w:color w:val="000000"/>
                <w:spacing w:val="5"/>
              </w:rPr>
              <w:t> </w:t>
            </w:r>
            <w:r w:rsidRPr="0085081D">
              <w:rPr>
                <w:rFonts w:ascii="Times New Roman" w:hAnsi="Times New Roman" w:cs="Times New Roman"/>
                <w:color w:val="000000"/>
                <w:spacing w:val="5"/>
              </w:rPr>
              <w:t>40</w:t>
            </w:r>
            <w:r w:rsidR="00E60756">
              <w:rPr>
                <w:rFonts w:ascii="Times New Roman" w:hAnsi="Times New Roman" w:cs="Times New Roman"/>
                <w:color w:val="000000"/>
                <w:spacing w:val="5"/>
              </w:rPr>
              <w:t> </w:t>
            </w:r>
            <w:r w:rsidRPr="0085081D">
              <w:rPr>
                <w:rFonts w:ascii="Times New Roman" w:hAnsi="Times New Roman" w:cs="Times New Roman"/>
                <w:color w:val="000000"/>
                <w:spacing w:val="5"/>
              </w:rPr>
              <w:t>°C temperatūrai</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15114481" w14:textId="77777777" w:rsidR="00AA61C3" w:rsidRPr="0085081D" w:rsidRDefault="00AA61C3" w:rsidP="00A92F4E">
            <w:pPr>
              <w:snapToGrid w:val="0"/>
              <w:contextualSpacing/>
              <w:rPr>
                <w:rFonts w:ascii="Times New Roman" w:hAnsi="Times New Roman" w:cs="Times New Roman"/>
                <w:color w:val="000000"/>
                <w:spacing w:val="5"/>
              </w:rPr>
            </w:pPr>
          </w:p>
        </w:tc>
      </w:tr>
      <w:tr w:rsidR="00AA61C3" w:rsidRPr="0085081D" w14:paraId="33BE4952" w14:textId="2C183745" w:rsidTr="00905710">
        <w:tc>
          <w:tcPr>
            <w:tcW w:w="821" w:type="dxa"/>
            <w:vMerge/>
          </w:tcPr>
          <w:p w14:paraId="33BE494F" w14:textId="77777777" w:rsidR="00AA61C3" w:rsidRPr="0085081D" w:rsidRDefault="00AA61C3" w:rsidP="00A92F4E">
            <w:pPr>
              <w:contextualSpacing/>
              <w:jc w:val="both"/>
              <w:rPr>
                <w:rFonts w:ascii="Times New Roman" w:hAnsi="Times New Roman" w:cs="Times New Roman"/>
              </w:rPr>
            </w:pPr>
          </w:p>
        </w:tc>
        <w:tc>
          <w:tcPr>
            <w:tcW w:w="3295" w:type="dxa"/>
            <w:tcBorders>
              <w:left w:val="single" w:sz="4" w:space="0" w:color="000001"/>
              <w:bottom w:val="single" w:sz="4" w:space="0" w:color="000001"/>
            </w:tcBorders>
            <w:shd w:val="clear" w:color="auto" w:fill="FFFFFF" w:themeFill="background1"/>
          </w:tcPr>
          <w:p w14:paraId="33BE4950" w14:textId="77777777" w:rsidR="00AA61C3" w:rsidRPr="0085081D" w:rsidRDefault="00AA61C3" w:rsidP="00A92F4E">
            <w:pPr>
              <w:tabs>
                <w:tab w:val="left" w:pos="2552"/>
              </w:tabs>
              <w:snapToGrid w:val="0"/>
              <w:contextualSpacing/>
              <w:jc w:val="both"/>
              <w:rPr>
                <w:rFonts w:ascii="Times New Roman" w:hAnsi="Times New Roman" w:cs="Times New Roman"/>
              </w:rPr>
            </w:pPr>
            <w:r w:rsidRPr="0085081D">
              <w:rPr>
                <w:rFonts w:ascii="Times New Roman" w:hAnsi="Times New Roman" w:cs="Times New Roman"/>
                <w:spacing w:val="5"/>
              </w:rPr>
              <w:t>- jutiklio reakcijos laikas</w:t>
            </w:r>
          </w:p>
        </w:tc>
        <w:tc>
          <w:tcPr>
            <w:tcW w:w="3018" w:type="dxa"/>
            <w:tcBorders>
              <w:left w:val="single" w:sz="4" w:space="0" w:color="000001"/>
              <w:bottom w:val="single" w:sz="4" w:space="0" w:color="000001"/>
              <w:right w:val="single" w:sz="4" w:space="0" w:color="000001"/>
            </w:tcBorders>
            <w:shd w:val="clear" w:color="auto" w:fill="FFFFFF" w:themeFill="background1"/>
          </w:tcPr>
          <w:p w14:paraId="33BE4951" w14:textId="7793C05B" w:rsidR="00AA61C3" w:rsidRPr="0085081D" w:rsidRDefault="00AA61C3" w:rsidP="00A92F4E">
            <w:pPr>
              <w:tabs>
                <w:tab w:val="left" w:pos="1701"/>
              </w:tabs>
              <w:snapToGrid w:val="0"/>
              <w:contextualSpacing/>
              <w:rPr>
                <w:rFonts w:ascii="Times New Roman" w:hAnsi="Times New Roman" w:cs="Times New Roman"/>
              </w:rPr>
            </w:pPr>
            <w:r w:rsidRPr="0085081D">
              <w:rPr>
                <w:rFonts w:ascii="Times New Roman" w:hAnsi="Times New Roman" w:cs="Times New Roman"/>
                <w:color w:val="000000"/>
                <w:spacing w:val="5"/>
              </w:rPr>
              <w:t>&lt;</w:t>
            </w:r>
            <w:r w:rsidR="004E13CD">
              <w:rPr>
                <w:rFonts w:ascii="Times New Roman" w:hAnsi="Times New Roman" w:cs="Times New Roman"/>
                <w:color w:val="000000"/>
                <w:spacing w:val="5"/>
              </w:rPr>
              <w:t> </w:t>
            </w:r>
            <w:r w:rsidRPr="0085081D">
              <w:rPr>
                <w:rFonts w:ascii="Times New Roman" w:hAnsi="Times New Roman" w:cs="Times New Roman"/>
                <w:color w:val="000000"/>
                <w:spacing w:val="5"/>
              </w:rPr>
              <w:t>0,3 s (6 m/s, 1000 hPa, +20</w:t>
            </w:r>
            <w:r w:rsidR="003C1DCD">
              <w:rPr>
                <w:rFonts w:ascii="Times New Roman" w:hAnsi="Times New Roman" w:cs="Times New Roman"/>
                <w:color w:val="000000"/>
                <w:spacing w:val="5"/>
              </w:rPr>
              <w:t> </w:t>
            </w:r>
            <w:r w:rsidRPr="0085081D">
              <w:rPr>
                <w:rFonts w:ascii="Times New Roman" w:hAnsi="Times New Roman" w:cs="Times New Roman"/>
                <w:color w:val="000000"/>
                <w:spacing w:val="5"/>
              </w:rPr>
              <w:t>°C); &lt;</w:t>
            </w:r>
            <w:r w:rsidR="003C1DCD">
              <w:rPr>
                <w:rFonts w:ascii="Times New Roman" w:hAnsi="Times New Roman" w:cs="Times New Roman"/>
                <w:color w:val="000000"/>
                <w:spacing w:val="5"/>
              </w:rPr>
              <w:t> </w:t>
            </w:r>
            <w:r w:rsidRPr="0085081D">
              <w:rPr>
                <w:rFonts w:ascii="Times New Roman" w:hAnsi="Times New Roman" w:cs="Times New Roman"/>
                <w:color w:val="000000"/>
                <w:spacing w:val="5"/>
              </w:rPr>
              <w:t>10 s (6 m/s, 1000 hPa, -40</w:t>
            </w:r>
            <w:r w:rsidR="003C1DCD">
              <w:rPr>
                <w:rFonts w:ascii="Times New Roman" w:hAnsi="Times New Roman" w:cs="Times New Roman"/>
                <w:color w:val="000000"/>
                <w:spacing w:val="5"/>
              </w:rPr>
              <w:t> </w:t>
            </w:r>
            <w:r w:rsidRPr="0085081D">
              <w:rPr>
                <w:rFonts w:ascii="Times New Roman" w:hAnsi="Times New Roman" w:cs="Times New Roman"/>
                <w:color w:val="000000"/>
                <w:spacing w:val="5"/>
              </w:rPr>
              <w:t>°C) ar greičiau</w:t>
            </w:r>
          </w:p>
        </w:tc>
        <w:tc>
          <w:tcPr>
            <w:tcW w:w="2446" w:type="dxa"/>
            <w:tcBorders>
              <w:left w:val="single" w:sz="4" w:space="0" w:color="000001"/>
              <w:bottom w:val="single" w:sz="4" w:space="0" w:color="000001"/>
              <w:right w:val="single" w:sz="4" w:space="0" w:color="000001"/>
            </w:tcBorders>
            <w:shd w:val="clear" w:color="auto" w:fill="FFFFFF" w:themeFill="background1"/>
          </w:tcPr>
          <w:p w14:paraId="380D1461" w14:textId="77777777" w:rsidR="00AA61C3" w:rsidRPr="0085081D" w:rsidRDefault="00AA61C3" w:rsidP="00A92F4E">
            <w:pPr>
              <w:tabs>
                <w:tab w:val="left" w:pos="1701"/>
              </w:tabs>
              <w:snapToGrid w:val="0"/>
              <w:contextualSpacing/>
              <w:rPr>
                <w:rFonts w:ascii="Times New Roman" w:hAnsi="Times New Roman" w:cs="Times New Roman"/>
                <w:color w:val="000000"/>
                <w:spacing w:val="5"/>
              </w:rPr>
            </w:pPr>
          </w:p>
        </w:tc>
      </w:tr>
      <w:tr w:rsidR="00E514BE" w:rsidRPr="0085081D" w14:paraId="33BE4956" w14:textId="3D59F777" w:rsidTr="0057473A">
        <w:tc>
          <w:tcPr>
            <w:tcW w:w="821" w:type="dxa"/>
            <w:vMerge w:val="restart"/>
            <w:tcBorders>
              <w:top w:val="single" w:sz="4" w:space="0" w:color="000001"/>
              <w:left w:val="single" w:sz="4" w:space="0" w:color="000001"/>
              <w:bottom w:val="single" w:sz="4" w:space="0" w:color="000001"/>
            </w:tcBorders>
            <w:shd w:val="clear" w:color="auto" w:fill="FFFFFF" w:themeFill="background1"/>
          </w:tcPr>
          <w:p w14:paraId="33BE4953" w14:textId="6D799293" w:rsidR="00E514BE" w:rsidRPr="0085081D" w:rsidRDefault="00E514BE" w:rsidP="00A92F4E">
            <w:pPr>
              <w:snapToGrid w:val="0"/>
              <w:contextualSpacing/>
              <w:jc w:val="both"/>
              <w:rPr>
                <w:rFonts w:ascii="Times New Roman" w:hAnsi="Times New Roman" w:cs="Times New Roman"/>
              </w:rPr>
            </w:pPr>
            <w:r w:rsidRPr="0085081D">
              <w:rPr>
                <w:rFonts w:ascii="Times New Roman" w:hAnsi="Times New Roman" w:cs="Times New Roman"/>
                <w:bCs/>
              </w:rPr>
              <w:t>3.</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54" w14:textId="77777777" w:rsidR="00E514BE" w:rsidRPr="0085081D" w:rsidRDefault="00E514BE" w:rsidP="00A92F4E">
            <w:pPr>
              <w:snapToGrid w:val="0"/>
              <w:contextualSpacing/>
              <w:jc w:val="both"/>
              <w:rPr>
                <w:rFonts w:ascii="Times New Roman" w:hAnsi="Times New Roman" w:cs="Times New Roman"/>
              </w:rPr>
            </w:pPr>
            <w:r w:rsidRPr="0085081D">
              <w:rPr>
                <w:rFonts w:ascii="Times New Roman" w:hAnsi="Times New Roman" w:cs="Times New Roman"/>
                <w:spacing w:val="5"/>
              </w:rPr>
              <w:t>Atmosferos slėgio jutiklis:</w:t>
            </w:r>
          </w:p>
        </w:tc>
        <w:tc>
          <w:tcPr>
            <w:tcW w:w="5464"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3F77553D" w14:textId="77777777" w:rsidR="00E514BE" w:rsidRPr="0085081D" w:rsidRDefault="00E514BE" w:rsidP="00A92F4E">
            <w:pPr>
              <w:snapToGrid w:val="0"/>
              <w:contextualSpacing/>
              <w:jc w:val="both"/>
              <w:rPr>
                <w:rFonts w:ascii="Times New Roman" w:hAnsi="Times New Roman" w:cs="Times New Roman"/>
                <w:spacing w:val="5"/>
              </w:rPr>
            </w:pPr>
          </w:p>
        </w:tc>
      </w:tr>
      <w:tr w:rsidR="00AA61C3" w:rsidRPr="0085081D" w14:paraId="68E2E8B2" w14:textId="0E574596" w:rsidTr="00905710">
        <w:tc>
          <w:tcPr>
            <w:tcW w:w="821" w:type="dxa"/>
            <w:vMerge/>
          </w:tcPr>
          <w:p w14:paraId="3508ABCB"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28B36B68" w14:textId="2E5009ED" w:rsidR="00AA61C3" w:rsidRPr="0085081D" w:rsidRDefault="00AA61C3" w:rsidP="00A92F4E">
            <w:pPr>
              <w:snapToGrid w:val="0"/>
              <w:contextualSpacing/>
              <w:jc w:val="both"/>
              <w:rPr>
                <w:rFonts w:ascii="Times New Roman" w:hAnsi="Times New Roman" w:cs="Times New Roman"/>
                <w:spacing w:val="5"/>
              </w:rPr>
            </w:pPr>
            <w:r w:rsidRPr="0085081D">
              <w:rPr>
                <w:rFonts w:ascii="Times New Roman" w:hAnsi="Times New Roman" w:cs="Times New Roman"/>
                <w:spacing w:val="5"/>
              </w:rPr>
              <w:t>- jutiklio tipas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062C3466" w14:textId="015758D0" w:rsidR="00AA61C3" w:rsidRPr="0085081D" w:rsidRDefault="00AA61C3" w:rsidP="00E70BDA">
            <w:pPr>
              <w:snapToGrid w:val="0"/>
              <w:contextualSpacing/>
              <w:rPr>
                <w:rFonts w:ascii="Times New Roman" w:hAnsi="Times New Roman" w:cs="Times New Roman"/>
                <w:color w:val="000000"/>
                <w:spacing w:val="5"/>
              </w:rPr>
            </w:pPr>
            <w:r w:rsidRPr="0085081D">
              <w:rPr>
                <w:rFonts w:ascii="Times New Roman" w:hAnsi="Times New Roman" w:cs="Times New Roman"/>
                <w:color w:val="000000"/>
                <w:spacing w:val="5"/>
              </w:rPr>
              <w:t>smūgiams atsparus talpinis silicio jutiklis arba lygiavertis, teikiantis aukščio ir slėgio duomenis</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451544D0" w14:textId="77777777" w:rsidR="00AA61C3" w:rsidRPr="0085081D" w:rsidRDefault="00AA61C3" w:rsidP="00E70BDA">
            <w:pPr>
              <w:snapToGrid w:val="0"/>
              <w:contextualSpacing/>
              <w:rPr>
                <w:rFonts w:ascii="Times New Roman" w:hAnsi="Times New Roman" w:cs="Times New Roman"/>
                <w:color w:val="000000"/>
                <w:spacing w:val="5"/>
              </w:rPr>
            </w:pPr>
          </w:p>
        </w:tc>
      </w:tr>
      <w:tr w:rsidR="00AA61C3" w:rsidRPr="0085081D" w14:paraId="33BE495A" w14:textId="5071A642" w:rsidTr="00905710">
        <w:tc>
          <w:tcPr>
            <w:tcW w:w="821" w:type="dxa"/>
            <w:vMerge/>
          </w:tcPr>
          <w:p w14:paraId="33BE4957"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58"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matavimo ribos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59" w14:textId="52E6DC11" w:rsidR="00AA61C3" w:rsidRPr="0085081D" w:rsidRDefault="003C1DCD" w:rsidP="00A92F4E">
            <w:pPr>
              <w:snapToGrid w:val="0"/>
              <w:contextualSpacing/>
              <w:jc w:val="both"/>
              <w:rPr>
                <w:rFonts w:ascii="Times New Roman" w:hAnsi="Times New Roman" w:cs="Times New Roman"/>
              </w:rPr>
            </w:pPr>
            <w:r>
              <w:rPr>
                <w:rFonts w:ascii="Times New Roman" w:hAnsi="Times New Roman" w:cs="Times New Roman"/>
                <w:color w:val="000000"/>
                <w:spacing w:val="5"/>
              </w:rPr>
              <w:t xml:space="preserve">nuo </w:t>
            </w:r>
            <w:r w:rsidR="00AA61C3" w:rsidRPr="0085081D">
              <w:rPr>
                <w:rFonts w:ascii="Times New Roman" w:hAnsi="Times New Roman" w:cs="Times New Roman"/>
                <w:color w:val="000000"/>
                <w:spacing w:val="5"/>
              </w:rPr>
              <w:t>1050</w:t>
            </w:r>
            <w:r>
              <w:rPr>
                <w:rFonts w:ascii="Times New Roman" w:hAnsi="Times New Roman" w:cs="Times New Roman"/>
                <w:color w:val="000000"/>
                <w:spacing w:val="5"/>
              </w:rPr>
              <w:t xml:space="preserve"> iki </w:t>
            </w:r>
            <w:r w:rsidR="00AA61C3" w:rsidRPr="0085081D">
              <w:rPr>
                <w:rFonts w:ascii="Times New Roman" w:hAnsi="Times New Roman" w:cs="Times New Roman"/>
                <w:color w:val="000000"/>
                <w:spacing w:val="5"/>
              </w:rPr>
              <w:t xml:space="preserve">3 hPa arba </w:t>
            </w:r>
            <w:r w:rsidR="008C1697">
              <w:rPr>
                <w:rFonts w:ascii="Times New Roman" w:hAnsi="Times New Roman" w:cs="Times New Roman"/>
                <w:color w:val="000000"/>
                <w:spacing w:val="5"/>
              </w:rPr>
              <w:t>platesnės</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041DF3" w14:textId="77777777" w:rsidR="00AA61C3" w:rsidRPr="0085081D" w:rsidRDefault="00AA61C3" w:rsidP="00A92F4E">
            <w:pPr>
              <w:snapToGrid w:val="0"/>
              <w:contextualSpacing/>
              <w:jc w:val="both"/>
              <w:rPr>
                <w:rFonts w:ascii="Times New Roman" w:hAnsi="Times New Roman" w:cs="Times New Roman"/>
                <w:color w:val="000000"/>
                <w:spacing w:val="5"/>
              </w:rPr>
            </w:pPr>
          </w:p>
        </w:tc>
      </w:tr>
      <w:tr w:rsidR="00AA61C3" w:rsidRPr="0085081D" w14:paraId="33BE495E" w14:textId="25E38FC1" w:rsidTr="00905710">
        <w:tc>
          <w:tcPr>
            <w:tcW w:w="821" w:type="dxa"/>
            <w:vMerge/>
          </w:tcPr>
          <w:p w14:paraId="33BE495B"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5C"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skiriamoji geba</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5D" w14:textId="272C1339" w:rsidR="00AA61C3" w:rsidRPr="0085081D" w:rsidRDefault="00AA61C3" w:rsidP="00A92F4E">
            <w:pPr>
              <w:contextualSpacing/>
              <w:jc w:val="both"/>
              <w:rPr>
                <w:rFonts w:ascii="Times New Roman" w:hAnsi="Times New Roman" w:cs="Times New Roman"/>
              </w:rPr>
            </w:pPr>
            <w:r w:rsidRPr="0085081D">
              <w:rPr>
                <w:rFonts w:ascii="Times New Roman" w:hAnsi="Times New Roman" w:cs="Times New Roman"/>
                <w:color w:val="000000"/>
              </w:rPr>
              <w:t>≤ 0,01 hPa</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260EA2A0" w14:textId="77777777" w:rsidR="00AA61C3" w:rsidRPr="0085081D" w:rsidRDefault="00AA61C3" w:rsidP="00A92F4E">
            <w:pPr>
              <w:contextualSpacing/>
              <w:jc w:val="both"/>
              <w:rPr>
                <w:rFonts w:ascii="Times New Roman" w:hAnsi="Times New Roman" w:cs="Times New Roman"/>
                <w:color w:val="000000"/>
              </w:rPr>
            </w:pPr>
          </w:p>
        </w:tc>
      </w:tr>
      <w:tr w:rsidR="00AA61C3" w:rsidRPr="0085081D" w14:paraId="33BE4962" w14:textId="1F3C1BF2" w:rsidTr="00905710">
        <w:tc>
          <w:tcPr>
            <w:tcW w:w="821" w:type="dxa"/>
            <w:vMerge/>
          </w:tcPr>
          <w:p w14:paraId="33BE495F"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60" w14:textId="77777777" w:rsidR="00AA61C3" w:rsidRPr="0085081D" w:rsidRDefault="00AA61C3" w:rsidP="00C70FE1">
            <w:pPr>
              <w:snapToGrid w:val="0"/>
              <w:contextualSpacing/>
              <w:rPr>
                <w:rFonts w:ascii="Times New Roman" w:hAnsi="Times New Roman" w:cs="Times New Roman"/>
              </w:rPr>
            </w:pPr>
            <w:r w:rsidRPr="0085081D">
              <w:rPr>
                <w:rFonts w:ascii="Times New Roman" w:hAnsi="Times New Roman" w:cs="Times New Roman"/>
                <w:spacing w:val="5"/>
              </w:rPr>
              <w:t>- tikslumas (bendra neapibrėžtis)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61" w14:textId="5ACDB212" w:rsidR="00AA61C3" w:rsidRPr="0085081D" w:rsidRDefault="00AA61C3" w:rsidP="00A72F72">
            <w:pPr>
              <w:snapToGrid w:val="0"/>
              <w:contextualSpacing/>
              <w:rPr>
                <w:rFonts w:ascii="Times New Roman" w:hAnsi="Times New Roman" w:cs="Times New Roman"/>
              </w:rPr>
            </w:pPr>
            <w:r w:rsidRPr="0085081D">
              <w:rPr>
                <w:rFonts w:ascii="Times New Roman" w:hAnsi="Times New Roman" w:cs="Times New Roman"/>
              </w:rPr>
              <w:t>&gt;</w:t>
            </w:r>
            <w:r w:rsidR="008C1697">
              <w:rPr>
                <w:rFonts w:ascii="Times New Roman" w:hAnsi="Times New Roman" w:cs="Times New Roman"/>
              </w:rPr>
              <w:t> </w:t>
            </w:r>
            <w:r w:rsidRPr="0085081D">
              <w:rPr>
                <w:rFonts w:ascii="Times New Roman" w:hAnsi="Times New Roman" w:cs="Times New Roman"/>
              </w:rPr>
              <w:t>100</w:t>
            </w:r>
            <w:r w:rsidR="008C1697">
              <w:rPr>
                <w:rFonts w:ascii="Times New Roman" w:hAnsi="Times New Roman" w:cs="Times New Roman"/>
              </w:rPr>
              <w:t> </w:t>
            </w:r>
            <w:r w:rsidRPr="0085081D">
              <w:rPr>
                <w:rFonts w:ascii="Times New Roman" w:hAnsi="Times New Roman" w:cs="Times New Roman"/>
              </w:rPr>
              <w:t>hPa – 1,0</w:t>
            </w:r>
            <w:r w:rsidR="00A72F72">
              <w:rPr>
                <w:rFonts w:ascii="Times New Roman" w:hAnsi="Times New Roman" w:cs="Times New Roman"/>
              </w:rPr>
              <w:t> </w:t>
            </w:r>
            <w:r w:rsidRPr="0085081D">
              <w:rPr>
                <w:rFonts w:ascii="Times New Roman" w:hAnsi="Times New Roman" w:cs="Times New Roman"/>
              </w:rPr>
              <w:t>hPa; &lt;</w:t>
            </w:r>
            <w:r w:rsidR="00A72F72">
              <w:rPr>
                <w:rFonts w:ascii="Times New Roman" w:hAnsi="Times New Roman" w:cs="Times New Roman"/>
              </w:rPr>
              <w:t> </w:t>
            </w:r>
            <w:r w:rsidRPr="0085081D">
              <w:rPr>
                <w:rFonts w:ascii="Times New Roman" w:hAnsi="Times New Roman" w:cs="Times New Roman"/>
              </w:rPr>
              <w:t>100</w:t>
            </w:r>
            <w:r w:rsidR="00A72F72">
              <w:rPr>
                <w:rFonts w:ascii="Times New Roman" w:hAnsi="Times New Roman" w:cs="Times New Roman"/>
              </w:rPr>
              <w:t> </w:t>
            </w:r>
            <w:r w:rsidRPr="0085081D">
              <w:rPr>
                <w:rFonts w:ascii="Times New Roman" w:hAnsi="Times New Roman" w:cs="Times New Roman"/>
              </w:rPr>
              <w:t>hPa – 0,6 hPa</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008C617" w14:textId="77777777" w:rsidR="00AA61C3" w:rsidRPr="0085081D" w:rsidRDefault="00AA61C3" w:rsidP="00A92F4E">
            <w:pPr>
              <w:snapToGrid w:val="0"/>
              <w:contextualSpacing/>
              <w:jc w:val="both"/>
              <w:rPr>
                <w:rFonts w:ascii="Times New Roman" w:hAnsi="Times New Roman" w:cs="Times New Roman"/>
              </w:rPr>
            </w:pPr>
          </w:p>
        </w:tc>
      </w:tr>
      <w:tr w:rsidR="00AA61C3" w:rsidRPr="0085081D" w14:paraId="33BE4966" w14:textId="3891FABE" w:rsidTr="00905710">
        <w:tc>
          <w:tcPr>
            <w:tcW w:w="821" w:type="dxa"/>
            <w:tcBorders>
              <w:top w:val="single" w:sz="4" w:space="0" w:color="000001"/>
              <w:left w:val="single" w:sz="4" w:space="0" w:color="000001"/>
              <w:bottom w:val="single" w:sz="4" w:space="0" w:color="000001"/>
            </w:tcBorders>
            <w:shd w:val="clear" w:color="auto" w:fill="FFFFFF" w:themeFill="background1"/>
          </w:tcPr>
          <w:p w14:paraId="33BE4963" w14:textId="67B1ED4A"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bCs/>
                <w:color w:val="000000"/>
              </w:rPr>
              <w:t>4.</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64" w14:textId="32208E2A" w:rsidR="00AA61C3" w:rsidRPr="0085081D" w:rsidRDefault="00AA61C3" w:rsidP="00A92F4E">
            <w:pPr>
              <w:snapToGrid w:val="0"/>
              <w:contextualSpacing/>
              <w:jc w:val="both"/>
              <w:rPr>
                <w:rFonts w:ascii="Times New Roman" w:hAnsi="Times New Roman" w:cs="Times New Roman"/>
              </w:rPr>
            </w:pPr>
            <w:proofErr w:type="spellStart"/>
            <w:r w:rsidRPr="0085081D">
              <w:rPr>
                <w:rFonts w:ascii="Times New Roman" w:hAnsi="Times New Roman" w:cs="Times New Roman"/>
                <w:spacing w:val="5"/>
              </w:rPr>
              <w:t>Radiozondo</w:t>
            </w:r>
            <w:proofErr w:type="spellEnd"/>
            <w:r w:rsidRPr="0085081D">
              <w:rPr>
                <w:rFonts w:ascii="Times New Roman" w:hAnsi="Times New Roman" w:cs="Times New Roman"/>
                <w:spacing w:val="5"/>
              </w:rPr>
              <w:t xml:space="preserve"> </w:t>
            </w:r>
            <w:r w:rsidR="000C4A9D">
              <w:rPr>
                <w:rFonts w:ascii="Times New Roman" w:hAnsi="Times New Roman" w:cs="Times New Roman"/>
                <w:spacing w:val="5"/>
              </w:rPr>
              <w:t xml:space="preserve">bendras </w:t>
            </w:r>
            <w:r w:rsidRPr="0085081D">
              <w:rPr>
                <w:rFonts w:ascii="Times New Roman" w:hAnsi="Times New Roman" w:cs="Times New Roman"/>
                <w:spacing w:val="5"/>
              </w:rPr>
              <w:t>svoris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65" w14:textId="67BABA68"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&lt; 350 g</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34D24DD" w14:textId="77777777" w:rsidR="00AA61C3" w:rsidRPr="0085081D" w:rsidRDefault="00AA61C3" w:rsidP="00A92F4E">
            <w:pPr>
              <w:snapToGrid w:val="0"/>
              <w:contextualSpacing/>
              <w:jc w:val="both"/>
              <w:rPr>
                <w:rFonts w:ascii="Times New Roman" w:hAnsi="Times New Roman" w:cs="Times New Roman"/>
                <w:spacing w:val="5"/>
              </w:rPr>
            </w:pPr>
          </w:p>
        </w:tc>
      </w:tr>
      <w:tr w:rsidR="000C4A9D" w:rsidRPr="0085081D" w14:paraId="33BE496A" w14:textId="79A29BEA" w:rsidTr="002B383F">
        <w:tc>
          <w:tcPr>
            <w:tcW w:w="821" w:type="dxa"/>
            <w:vMerge w:val="restart"/>
            <w:tcBorders>
              <w:top w:val="single" w:sz="4" w:space="0" w:color="000001"/>
              <w:left w:val="single" w:sz="4" w:space="0" w:color="000001"/>
              <w:bottom w:val="single" w:sz="4" w:space="0" w:color="000001"/>
            </w:tcBorders>
            <w:shd w:val="clear" w:color="auto" w:fill="FFFFFF" w:themeFill="background1"/>
          </w:tcPr>
          <w:p w14:paraId="33BE4967" w14:textId="682E41E6" w:rsidR="000C4A9D" w:rsidRPr="0085081D" w:rsidRDefault="000C4A9D" w:rsidP="00A92F4E">
            <w:pPr>
              <w:snapToGrid w:val="0"/>
              <w:contextualSpacing/>
              <w:jc w:val="both"/>
              <w:rPr>
                <w:rFonts w:ascii="Times New Roman" w:hAnsi="Times New Roman" w:cs="Times New Roman"/>
              </w:rPr>
            </w:pPr>
            <w:r w:rsidRPr="0085081D">
              <w:rPr>
                <w:rFonts w:ascii="Times New Roman" w:hAnsi="Times New Roman" w:cs="Times New Roman"/>
                <w:bCs/>
                <w:color w:val="000000"/>
              </w:rPr>
              <w:t>5.</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68" w14:textId="62D5909B" w:rsidR="000C4A9D" w:rsidRPr="0085081D" w:rsidRDefault="000C4A9D" w:rsidP="00A92F4E">
            <w:pPr>
              <w:snapToGrid w:val="0"/>
              <w:contextualSpacing/>
              <w:jc w:val="both"/>
              <w:rPr>
                <w:rFonts w:ascii="Times New Roman" w:hAnsi="Times New Roman" w:cs="Times New Roman"/>
              </w:rPr>
            </w:pPr>
            <w:proofErr w:type="spellStart"/>
            <w:r w:rsidRPr="0085081D">
              <w:rPr>
                <w:rFonts w:ascii="Times New Roman" w:hAnsi="Times New Roman" w:cs="Times New Roman"/>
                <w:spacing w:val="5"/>
              </w:rPr>
              <w:t>Telemetrija</w:t>
            </w:r>
            <w:proofErr w:type="spellEnd"/>
            <w:r w:rsidRPr="0085081D">
              <w:rPr>
                <w:rFonts w:ascii="Times New Roman" w:hAnsi="Times New Roman" w:cs="Times New Roman"/>
                <w:spacing w:val="5"/>
              </w:rPr>
              <w:t>:</w:t>
            </w:r>
          </w:p>
        </w:tc>
        <w:tc>
          <w:tcPr>
            <w:tcW w:w="5464" w:type="dxa"/>
            <w:gridSpan w:val="2"/>
            <w:tcBorders>
              <w:top w:val="single" w:sz="4" w:space="0" w:color="000001"/>
              <w:left w:val="single" w:sz="4" w:space="0" w:color="000001"/>
              <w:bottom w:val="single" w:sz="4" w:space="0" w:color="000001"/>
              <w:right w:val="single" w:sz="4" w:space="0" w:color="000001"/>
            </w:tcBorders>
            <w:shd w:val="clear" w:color="auto" w:fill="FFFFFF" w:themeFill="background1"/>
          </w:tcPr>
          <w:p w14:paraId="6E44521F" w14:textId="77777777" w:rsidR="000C4A9D" w:rsidRPr="0085081D" w:rsidRDefault="000C4A9D" w:rsidP="00A92F4E">
            <w:pPr>
              <w:snapToGrid w:val="0"/>
              <w:contextualSpacing/>
              <w:jc w:val="both"/>
              <w:rPr>
                <w:rFonts w:ascii="Times New Roman" w:hAnsi="Times New Roman" w:cs="Times New Roman"/>
                <w:spacing w:val="5"/>
              </w:rPr>
            </w:pPr>
          </w:p>
        </w:tc>
      </w:tr>
      <w:tr w:rsidR="00AA61C3" w:rsidRPr="0085081D" w14:paraId="33BE496E" w14:textId="3F6DB04C" w:rsidTr="00905710">
        <w:tc>
          <w:tcPr>
            <w:tcW w:w="821" w:type="dxa"/>
            <w:vMerge/>
          </w:tcPr>
          <w:p w14:paraId="33BE496B"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6C"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radijo bangų dažnis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6D" w14:textId="4025FF54"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401 MHz</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6E112581" w14:textId="77777777" w:rsidR="00AA61C3" w:rsidRPr="0085081D" w:rsidRDefault="00AA61C3" w:rsidP="00A92F4E">
            <w:pPr>
              <w:snapToGrid w:val="0"/>
              <w:contextualSpacing/>
              <w:jc w:val="both"/>
              <w:rPr>
                <w:rFonts w:ascii="Times New Roman" w:hAnsi="Times New Roman" w:cs="Times New Roman"/>
                <w:spacing w:val="5"/>
              </w:rPr>
            </w:pPr>
          </w:p>
        </w:tc>
      </w:tr>
      <w:tr w:rsidR="00AA61C3" w:rsidRPr="0085081D" w14:paraId="33BE4972" w14:textId="6434C15A" w:rsidTr="00905710">
        <w:tc>
          <w:tcPr>
            <w:tcW w:w="821" w:type="dxa"/>
            <w:vMerge/>
          </w:tcPr>
          <w:p w14:paraId="33BE496F" w14:textId="77777777" w:rsidR="00AA61C3" w:rsidRPr="0085081D" w:rsidRDefault="00AA61C3" w:rsidP="00A92F4E">
            <w:pPr>
              <w:contextualSpacing/>
              <w:jc w:val="both"/>
              <w:rPr>
                <w:rFonts w:ascii="Times New Roman" w:hAnsi="Times New Roman" w:cs="Times New Roman"/>
              </w:rPr>
            </w:pPr>
          </w:p>
        </w:tc>
        <w:tc>
          <w:tcPr>
            <w:tcW w:w="3295" w:type="dxa"/>
            <w:tcBorders>
              <w:top w:val="single" w:sz="4" w:space="0" w:color="000001"/>
              <w:left w:val="single" w:sz="4" w:space="0" w:color="000001"/>
              <w:bottom w:val="single" w:sz="4" w:space="0" w:color="000001"/>
            </w:tcBorders>
            <w:shd w:val="clear" w:color="auto" w:fill="FFFFFF" w:themeFill="background1"/>
          </w:tcPr>
          <w:p w14:paraId="33BE4970"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 radijo dažnio reguliavimo ribos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71" w14:textId="488E7FC2" w:rsidR="00AA61C3" w:rsidRPr="0085081D" w:rsidRDefault="00C70FE1" w:rsidP="00A92F4E">
            <w:pPr>
              <w:snapToGrid w:val="0"/>
              <w:contextualSpacing/>
              <w:jc w:val="both"/>
              <w:rPr>
                <w:rFonts w:ascii="Times New Roman" w:hAnsi="Times New Roman" w:cs="Times New Roman"/>
              </w:rPr>
            </w:pPr>
            <w:r>
              <w:rPr>
                <w:rFonts w:ascii="Times New Roman" w:hAnsi="Times New Roman" w:cs="Times New Roman"/>
                <w:spacing w:val="5"/>
              </w:rPr>
              <w:t xml:space="preserve">nuo </w:t>
            </w:r>
            <w:r w:rsidR="00AA61C3" w:rsidRPr="0085081D">
              <w:rPr>
                <w:rFonts w:ascii="Times New Roman" w:hAnsi="Times New Roman" w:cs="Times New Roman"/>
                <w:spacing w:val="5"/>
              </w:rPr>
              <w:t>400,16</w:t>
            </w:r>
            <w:r>
              <w:rPr>
                <w:rFonts w:ascii="Times New Roman" w:hAnsi="Times New Roman" w:cs="Times New Roman"/>
                <w:spacing w:val="5"/>
              </w:rPr>
              <w:t xml:space="preserve"> iki </w:t>
            </w:r>
            <w:r w:rsidR="00AA61C3" w:rsidRPr="0085081D">
              <w:rPr>
                <w:rFonts w:ascii="Times New Roman" w:hAnsi="Times New Roman" w:cs="Times New Roman"/>
                <w:spacing w:val="5"/>
              </w:rPr>
              <w:t>405,99 MHz</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6EA819F" w14:textId="77777777" w:rsidR="00AA61C3" w:rsidRPr="0085081D" w:rsidRDefault="00AA61C3" w:rsidP="00A92F4E">
            <w:pPr>
              <w:snapToGrid w:val="0"/>
              <w:contextualSpacing/>
              <w:jc w:val="both"/>
              <w:rPr>
                <w:rFonts w:ascii="Times New Roman" w:hAnsi="Times New Roman" w:cs="Times New Roman"/>
                <w:spacing w:val="5"/>
              </w:rPr>
            </w:pPr>
          </w:p>
        </w:tc>
      </w:tr>
      <w:tr w:rsidR="00AA61C3" w:rsidRPr="0085081D" w14:paraId="33BE4976" w14:textId="44FA6B79" w:rsidTr="00905710">
        <w:tc>
          <w:tcPr>
            <w:tcW w:w="821" w:type="dxa"/>
            <w:tcBorders>
              <w:top w:val="single" w:sz="4" w:space="0" w:color="000001"/>
              <w:left w:val="single" w:sz="4" w:space="0" w:color="000001"/>
              <w:bottom w:val="single" w:sz="4" w:space="0" w:color="000001"/>
            </w:tcBorders>
            <w:shd w:val="clear" w:color="auto" w:fill="FFFFFF" w:themeFill="background1"/>
          </w:tcPr>
          <w:p w14:paraId="33BE4973" w14:textId="6183BF4A"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bCs/>
                <w:color w:val="000000"/>
              </w:rPr>
              <w:t>6.</w:t>
            </w:r>
          </w:p>
        </w:tc>
        <w:tc>
          <w:tcPr>
            <w:tcW w:w="3295" w:type="dxa"/>
            <w:tcBorders>
              <w:top w:val="single" w:sz="4" w:space="0" w:color="000001"/>
              <w:left w:val="single" w:sz="4" w:space="0" w:color="000001"/>
              <w:bottom w:val="single" w:sz="4" w:space="0" w:color="000001"/>
            </w:tcBorders>
            <w:shd w:val="clear" w:color="auto" w:fill="FFFFFF" w:themeFill="background1"/>
          </w:tcPr>
          <w:p w14:paraId="33BE4974"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Maitinimo šaltinis</w:t>
            </w:r>
          </w:p>
        </w:tc>
        <w:tc>
          <w:tcPr>
            <w:tcW w:w="3018"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33BE4975" w14:textId="77777777" w:rsidR="00AA61C3" w:rsidRPr="0085081D" w:rsidRDefault="00AA61C3" w:rsidP="00A92F4E">
            <w:pPr>
              <w:snapToGrid w:val="0"/>
              <w:contextualSpacing/>
              <w:jc w:val="both"/>
              <w:rPr>
                <w:rFonts w:ascii="Times New Roman" w:hAnsi="Times New Roman" w:cs="Times New Roman"/>
              </w:rPr>
            </w:pPr>
            <w:r w:rsidRPr="0085081D">
              <w:rPr>
                <w:rFonts w:ascii="Times New Roman" w:hAnsi="Times New Roman" w:cs="Times New Roman"/>
                <w:spacing w:val="5"/>
              </w:rPr>
              <w:t>Ličio baterija</w:t>
            </w:r>
          </w:p>
        </w:tc>
        <w:tc>
          <w:tcPr>
            <w:tcW w:w="2446" w:type="dxa"/>
            <w:tcBorders>
              <w:top w:val="single" w:sz="4" w:space="0" w:color="000001"/>
              <w:left w:val="single" w:sz="4" w:space="0" w:color="000001"/>
              <w:bottom w:val="single" w:sz="4" w:space="0" w:color="000001"/>
              <w:right w:val="single" w:sz="4" w:space="0" w:color="000001"/>
            </w:tcBorders>
            <w:shd w:val="clear" w:color="auto" w:fill="FFFFFF" w:themeFill="background1"/>
          </w:tcPr>
          <w:p w14:paraId="55F9C9C9" w14:textId="77777777" w:rsidR="00AA61C3" w:rsidRPr="0085081D" w:rsidRDefault="00AA61C3" w:rsidP="00A92F4E">
            <w:pPr>
              <w:snapToGrid w:val="0"/>
              <w:contextualSpacing/>
              <w:jc w:val="both"/>
              <w:rPr>
                <w:rFonts w:ascii="Times New Roman" w:hAnsi="Times New Roman" w:cs="Times New Roman"/>
                <w:spacing w:val="5"/>
              </w:rPr>
            </w:pPr>
          </w:p>
        </w:tc>
      </w:tr>
      <w:tr w:rsidR="00AA61C3" w:rsidRPr="0085081D" w14:paraId="33BE498E" w14:textId="3076C38F" w:rsidTr="00905710">
        <w:tc>
          <w:tcPr>
            <w:tcW w:w="821" w:type="dxa"/>
            <w:tcBorders>
              <w:top w:val="single" w:sz="4" w:space="0" w:color="000001"/>
              <w:left w:val="single" w:sz="4" w:space="0" w:color="000001"/>
              <w:bottom w:val="single" w:sz="4" w:space="0" w:color="000000" w:themeColor="text1"/>
            </w:tcBorders>
            <w:shd w:val="clear" w:color="auto" w:fill="FFFFFF" w:themeFill="background1"/>
          </w:tcPr>
          <w:p w14:paraId="33BE4977" w14:textId="5CA69860" w:rsidR="00AA61C3" w:rsidRPr="0085081D" w:rsidRDefault="00AA61C3" w:rsidP="00A92F4E">
            <w:pPr>
              <w:tabs>
                <w:tab w:val="left" w:pos="1002"/>
              </w:tabs>
              <w:snapToGrid w:val="0"/>
              <w:contextualSpacing/>
              <w:jc w:val="both"/>
              <w:rPr>
                <w:rFonts w:ascii="Times New Roman" w:hAnsi="Times New Roman" w:cs="Times New Roman"/>
              </w:rPr>
            </w:pPr>
            <w:r w:rsidRPr="0085081D">
              <w:rPr>
                <w:rFonts w:ascii="Times New Roman" w:hAnsi="Times New Roman" w:cs="Times New Roman"/>
                <w:bCs/>
              </w:rPr>
              <w:t>7.</w:t>
            </w:r>
          </w:p>
        </w:tc>
        <w:tc>
          <w:tcPr>
            <w:tcW w:w="6313" w:type="dxa"/>
            <w:gridSpan w:val="2"/>
            <w:tcBorders>
              <w:top w:val="single" w:sz="4" w:space="0" w:color="000001"/>
              <w:left w:val="single" w:sz="4" w:space="0" w:color="000001"/>
              <w:bottom w:val="single" w:sz="4" w:space="0" w:color="000000" w:themeColor="text1"/>
              <w:right w:val="single" w:sz="4" w:space="0" w:color="000001"/>
            </w:tcBorders>
            <w:shd w:val="clear" w:color="auto" w:fill="FFFFFF" w:themeFill="background1"/>
          </w:tcPr>
          <w:p w14:paraId="2FBE6CE0" w14:textId="2A09B0F5" w:rsidR="00AA61C3" w:rsidRPr="0085081D" w:rsidRDefault="00AA61C3" w:rsidP="00FD4E3E">
            <w:pPr>
              <w:tabs>
                <w:tab w:val="left" w:pos="1296"/>
              </w:tabs>
              <w:jc w:val="both"/>
              <w:rPr>
                <w:rFonts w:ascii="Times New Roman" w:hAnsi="Times New Roman" w:cs="Times New Roman"/>
              </w:rPr>
            </w:pPr>
            <w:r w:rsidRPr="0085081D">
              <w:rPr>
                <w:rFonts w:ascii="Times New Roman" w:hAnsi="Times New Roman" w:cs="Times New Roman"/>
              </w:rPr>
              <w:t xml:space="preserve">Reikalavimai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konstrukcijai ir veikimui:</w:t>
            </w:r>
          </w:p>
          <w:p w14:paraId="33BE4978" w14:textId="791C566B" w:rsidR="00AA61C3" w:rsidRPr="0085081D" w:rsidRDefault="00AA61C3" w:rsidP="00FD4E3E">
            <w:pPr>
              <w:tabs>
                <w:tab w:val="left" w:pos="1296"/>
              </w:tabs>
              <w:jc w:val="both"/>
              <w:rPr>
                <w:rFonts w:ascii="Times New Roman" w:hAnsi="Times New Roman" w:cs="Times New Roman"/>
              </w:rPr>
            </w:pPr>
            <w:r w:rsidRPr="0085081D">
              <w:rPr>
                <w:rFonts w:ascii="Times New Roman" w:hAnsi="Times New Roman" w:cs="Times New Roman"/>
              </w:rPr>
              <w:t xml:space="preserve">7.1. Minimalūs reikalavimai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siųstuvui: </w:t>
            </w:r>
          </w:p>
          <w:p w14:paraId="33BE4979" w14:textId="2B6EE9A9" w:rsidR="00AA61C3" w:rsidRPr="0085081D" w:rsidRDefault="00AA61C3" w:rsidP="00EB3CEE">
            <w:pPr>
              <w:pStyle w:val="ListParagraph"/>
              <w:numPr>
                <w:ilvl w:val="0"/>
                <w:numId w:val="1"/>
              </w:numPr>
              <w:tabs>
                <w:tab w:val="left" w:pos="206"/>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Siųstuvo charakteristikos turi būti pateiktos kartu su pasiūlymu.</w:t>
            </w:r>
          </w:p>
          <w:p w14:paraId="33BE497A" w14:textId="2676A014" w:rsidR="00AA61C3" w:rsidRPr="0085081D" w:rsidRDefault="00AA61C3" w:rsidP="00EB3CEE">
            <w:pPr>
              <w:pStyle w:val="ListParagraph"/>
              <w:numPr>
                <w:ilvl w:val="0"/>
                <w:numId w:val="1"/>
              </w:numPr>
              <w:tabs>
                <w:tab w:val="left" w:pos="206"/>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Turi būti galimybė keisti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dažnį 400,16 – 405,99 MHz ribose. </w:t>
            </w:r>
          </w:p>
          <w:p w14:paraId="33BE497B" w14:textId="3E5E6E1D" w:rsidR="00AA61C3" w:rsidRPr="0085081D" w:rsidRDefault="00AA61C3" w:rsidP="00EB3CEE">
            <w:pPr>
              <w:pStyle w:val="ListParagraph"/>
              <w:numPr>
                <w:ilvl w:val="0"/>
                <w:numId w:val="1"/>
              </w:numPr>
              <w:tabs>
                <w:tab w:val="left" w:pos="206"/>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siųstuvas turi tenkinti ETSI standarto EN 302 054 arba lygiaverčio standarto reikalavimus. </w:t>
            </w:r>
          </w:p>
          <w:p w14:paraId="33BE497C" w14:textId="1BBF4363" w:rsidR="00AA61C3" w:rsidRPr="0085081D" w:rsidRDefault="00AA61C3" w:rsidP="00993D9C">
            <w:pPr>
              <w:tabs>
                <w:tab w:val="left" w:pos="1296"/>
              </w:tabs>
              <w:jc w:val="both"/>
              <w:rPr>
                <w:rFonts w:ascii="Times New Roman" w:hAnsi="Times New Roman" w:cs="Times New Roman"/>
              </w:rPr>
            </w:pPr>
            <w:r w:rsidRPr="0085081D">
              <w:rPr>
                <w:rFonts w:ascii="Times New Roman" w:hAnsi="Times New Roman" w:cs="Times New Roman"/>
              </w:rPr>
              <w:t xml:space="preserve">7.2.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konstrukcija:</w:t>
            </w:r>
          </w:p>
          <w:p w14:paraId="33BE497E" w14:textId="2AC8BAE6"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svoris paleidimo metu neturi viršyti 350 g.</w:t>
            </w:r>
          </w:p>
          <w:p w14:paraId="33BE497F" w14:textId="71B6E005"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Radiozondas</w:t>
            </w:r>
            <w:proofErr w:type="spellEnd"/>
            <w:r w:rsidRPr="0085081D">
              <w:rPr>
                <w:rFonts w:ascii="Times New Roman" w:hAnsi="Times New Roman" w:cs="Times New Roman"/>
                <w:szCs w:val="24"/>
              </w:rPr>
              <w:t xml:space="preserve"> turi būti sukonstruotas taip, kad jį galima būtų išleisti esant vėjo greičiui iki 35 m/s.</w:t>
            </w:r>
          </w:p>
          <w:p w14:paraId="33BE4980" w14:textId="0FBD1130"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lastRenderedPageBreak/>
              <w:t xml:space="preserve">Valo ilgis tarp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ir baliono turi būti ne trumpesnis negu 50 m, kad galimi baliono sukelti temperatūros ir drėgmės iškraipymai neturėtų įtakos matavimams.</w:t>
            </w:r>
          </w:p>
          <w:p w14:paraId="33BE4981" w14:textId="63490B2B"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Valo išsivyniojimo mechanizmo greitis turi būti toks, kad apsaugotų </w:t>
            </w:r>
            <w:proofErr w:type="spellStart"/>
            <w:r w:rsidRPr="0085081D">
              <w:rPr>
                <w:rFonts w:ascii="Times New Roman" w:hAnsi="Times New Roman" w:cs="Times New Roman"/>
                <w:szCs w:val="24"/>
              </w:rPr>
              <w:t>radiozondą</w:t>
            </w:r>
            <w:proofErr w:type="spellEnd"/>
            <w:r w:rsidRPr="0085081D">
              <w:rPr>
                <w:rFonts w:ascii="Times New Roman" w:hAnsi="Times New Roman" w:cs="Times New Roman"/>
                <w:szCs w:val="24"/>
              </w:rPr>
              <w:t xml:space="preserve"> nuo galimo atsitrenkimo į žemės paviršių paleidimo metu.</w:t>
            </w:r>
          </w:p>
          <w:p w14:paraId="33BE4985" w14:textId="116E5667"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Temperatūros jutiklis turi būti atsparus infraraudonajam spinduliavimui. Tiekėjas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konstrukcijos aprašyme turi nurodyti, kaip ši sąlyga įvykdoma.</w:t>
            </w:r>
          </w:p>
          <w:p w14:paraId="33BE4986" w14:textId="1441DD23"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Temperatūros jutiklis turi būti sumontuotas taip, kad matavimui įtakos neturėtų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skleidžiama papildoma šiluma.</w:t>
            </w:r>
          </w:p>
          <w:p w14:paraId="33BE4987" w14:textId="3DCD3A11"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konstrukcija turi būti tokia, kad temperatūros jutiklis visada būtų vienoje padėtyje ir ji negalėtų būti keičiama.</w:t>
            </w:r>
          </w:p>
          <w:p w14:paraId="33BE4989" w14:textId="0919FEFD"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r w:rsidRPr="0085081D">
              <w:rPr>
                <w:rFonts w:ascii="Times New Roman" w:hAnsi="Times New Roman" w:cs="Times New Roman"/>
                <w:szCs w:val="24"/>
              </w:rPr>
              <w:t xml:space="preserve">Santykinės drėgmės jutiklis turi būti sumontuotas taip, kad matavimui įtakos neturėtų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skleidžiama papildoma šiluma.</w:t>
            </w:r>
          </w:p>
          <w:p w14:paraId="33BE498A" w14:textId="4557F884" w:rsidR="00AA61C3" w:rsidRPr="0085081D" w:rsidRDefault="00AA61C3" w:rsidP="00EB3CEE">
            <w:pPr>
              <w:pStyle w:val="ListParagraph"/>
              <w:numPr>
                <w:ilvl w:val="0"/>
                <w:numId w:val="1"/>
              </w:numPr>
              <w:tabs>
                <w:tab w:val="left" w:pos="218"/>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konstrukcija turi būti tokia, kad santykinės drėgmės jutiklis visada būtų vienoje padėtyje ir ji negalėtų būti keičiama.</w:t>
            </w:r>
          </w:p>
          <w:p w14:paraId="33BE498B" w14:textId="7C67272A" w:rsidR="00AA61C3" w:rsidRPr="00C46FD6" w:rsidRDefault="00C166A1" w:rsidP="00C46FD6">
            <w:pPr>
              <w:tabs>
                <w:tab w:val="left" w:pos="1296"/>
              </w:tabs>
              <w:jc w:val="both"/>
              <w:rPr>
                <w:rFonts w:ascii="Times New Roman" w:hAnsi="Times New Roman" w:cs="Times New Roman"/>
              </w:rPr>
            </w:pPr>
            <w:r w:rsidRPr="00C46FD6">
              <w:rPr>
                <w:rFonts w:ascii="Times New Roman" w:hAnsi="Times New Roman" w:cs="Times New Roman"/>
              </w:rPr>
              <w:t>7.3.</w:t>
            </w:r>
            <w:r w:rsidR="00C46FD6">
              <w:rPr>
                <w:rFonts w:ascii="Times New Roman" w:hAnsi="Times New Roman" w:cs="Times New Roman"/>
              </w:rPr>
              <w:t xml:space="preserve"> </w:t>
            </w:r>
            <w:r w:rsidR="00AA61C3" w:rsidRPr="00C46FD6">
              <w:rPr>
                <w:rFonts w:ascii="Times New Roman" w:hAnsi="Times New Roman" w:cs="Times New Roman"/>
              </w:rPr>
              <w:t>Santykinės drėgmės jutiklis turi būti testuotas dėl apledėjimo rizikos, testavimo protokolai turi būti pateikti su pasiūlymu.</w:t>
            </w:r>
          </w:p>
          <w:p w14:paraId="33BE498C" w14:textId="76C34740" w:rsidR="00AA61C3" w:rsidRPr="0085081D" w:rsidRDefault="00AA61C3" w:rsidP="00993D9C">
            <w:pPr>
              <w:tabs>
                <w:tab w:val="left" w:pos="1296"/>
              </w:tabs>
              <w:jc w:val="both"/>
              <w:rPr>
                <w:rFonts w:ascii="Times New Roman" w:hAnsi="Times New Roman" w:cs="Times New Roman"/>
              </w:rPr>
            </w:pPr>
            <w:r w:rsidRPr="0085081D">
              <w:rPr>
                <w:rFonts w:ascii="Times New Roman" w:hAnsi="Times New Roman" w:cs="Times New Roman"/>
              </w:rPr>
              <w:t>7.4. Aplinkos sąlygų ribos santykinės drėgmės jutikliui turi būti ne mažesnės kaip nuo +60 iki -40</w:t>
            </w:r>
            <w:r w:rsidR="001C160C">
              <w:rPr>
                <w:rFonts w:ascii="Times New Roman" w:hAnsi="Times New Roman" w:cs="Times New Roman"/>
              </w:rPr>
              <w:t> </w:t>
            </w:r>
            <w:r w:rsidRPr="0085081D">
              <w:rPr>
                <w:rFonts w:ascii="Times New Roman" w:hAnsi="Times New Roman" w:cs="Times New Roman"/>
              </w:rPr>
              <w:t>°C.</w:t>
            </w:r>
          </w:p>
          <w:p w14:paraId="36EB1206" w14:textId="5C48E591" w:rsidR="00AA61C3" w:rsidRPr="0085081D" w:rsidRDefault="00AA61C3" w:rsidP="00235822">
            <w:pPr>
              <w:tabs>
                <w:tab w:val="left" w:pos="1296"/>
              </w:tabs>
              <w:jc w:val="both"/>
              <w:rPr>
                <w:rFonts w:ascii="Times New Roman" w:hAnsi="Times New Roman" w:cs="Times New Roman"/>
              </w:rPr>
            </w:pPr>
            <w:r w:rsidRPr="0085081D">
              <w:rPr>
                <w:rFonts w:ascii="Times New Roman" w:hAnsi="Times New Roman" w:cs="Times New Roman"/>
              </w:rPr>
              <w:t>7.5. Temperatūros ir drėgmės jutikliai turi būti testuoti dėl drėgmės pokyčio iš didelės į mažesnę, kad debesų viršutinė riba būtų tiksliai išmatuojama. Testavimo protokolai turi būti pateikti kartu su pasiūlymu.</w:t>
            </w:r>
          </w:p>
          <w:p w14:paraId="33BE498D" w14:textId="51BDDC86" w:rsidR="00AA61C3" w:rsidRPr="0085081D" w:rsidRDefault="00AA61C3" w:rsidP="00993D9C">
            <w:pPr>
              <w:tabs>
                <w:tab w:val="left" w:pos="1296"/>
              </w:tabs>
              <w:jc w:val="both"/>
              <w:rPr>
                <w:rFonts w:ascii="Times New Roman" w:hAnsi="Times New Roman" w:cs="Times New Roman"/>
              </w:rPr>
            </w:pPr>
            <w:r w:rsidRPr="0085081D">
              <w:rPr>
                <w:rFonts w:ascii="Times New Roman" w:hAnsi="Times New Roman" w:cs="Times New Roman"/>
              </w:rPr>
              <w:t>7.6. Jutiklių matavimo dažnis turi būti ne rečiau kaip kartą per 1</w:t>
            </w:r>
            <w:r w:rsidR="00F468DF">
              <w:rPr>
                <w:rFonts w:ascii="Times New Roman" w:hAnsi="Times New Roman" w:cs="Times New Roman"/>
              </w:rPr>
              <w:t> </w:t>
            </w:r>
            <w:r w:rsidRPr="0085081D">
              <w:rPr>
                <w:rFonts w:ascii="Times New Roman" w:hAnsi="Times New Roman" w:cs="Times New Roman"/>
              </w:rPr>
              <w:t>s.</w:t>
            </w:r>
          </w:p>
        </w:tc>
        <w:tc>
          <w:tcPr>
            <w:tcW w:w="2446" w:type="dxa"/>
            <w:tcBorders>
              <w:top w:val="single" w:sz="4" w:space="0" w:color="000001"/>
              <w:left w:val="single" w:sz="4" w:space="0" w:color="000001"/>
              <w:bottom w:val="single" w:sz="4" w:space="0" w:color="000000" w:themeColor="text1"/>
              <w:right w:val="single" w:sz="4" w:space="0" w:color="000001"/>
            </w:tcBorders>
            <w:shd w:val="clear" w:color="auto" w:fill="FFFFFF" w:themeFill="background1"/>
          </w:tcPr>
          <w:p w14:paraId="57390A7B" w14:textId="77777777" w:rsidR="00AA61C3" w:rsidRPr="0085081D" w:rsidRDefault="00AA61C3" w:rsidP="00FD4E3E">
            <w:pPr>
              <w:tabs>
                <w:tab w:val="left" w:pos="1296"/>
              </w:tabs>
              <w:jc w:val="both"/>
              <w:rPr>
                <w:rFonts w:ascii="Times New Roman" w:hAnsi="Times New Roman" w:cs="Times New Roman"/>
              </w:rPr>
            </w:pPr>
          </w:p>
        </w:tc>
      </w:tr>
      <w:tr w:rsidR="00AA61C3" w:rsidRPr="0085081D" w14:paraId="33BE4993" w14:textId="050DBE9A" w:rsidTr="00905710">
        <w:tc>
          <w:tcPr>
            <w:tcW w:w="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BE498F" w14:textId="44BA341D" w:rsidR="00AA61C3" w:rsidRPr="0085081D" w:rsidRDefault="00AA61C3" w:rsidP="00A92F4E">
            <w:pPr>
              <w:tabs>
                <w:tab w:val="left" w:pos="1002"/>
              </w:tabs>
              <w:snapToGrid w:val="0"/>
              <w:contextualSpacing/>
              <w:jc w:val="both"/>
              <w:rPr>
                <w:rFonts w:ascii="Times New Roman" w:hAnsi="Times New Roman" w:cs="Times New Roman"/>
              </w:rPr>
            </w:pPr>
            <w:r w:rsidRPr="0085081D">
              <w:rPr>
                <w:rFonts w:ascii="Times New Roman" w:hAnsi="Times New Roman" w:cs="Times New Roman"/>
                <w:bCs/>
              </w:rPr>
              <w:t>8.</w:t>
            </w:r>
          </w:p>
        </w:tc>
        <w:tc>
          <w:tcPr>
            <w:tcW w:w="63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BE4990" w14:textId="12D4E6BC" w:rsidR="00AA61C3" w:rsidRPr="0085081D" w:rsidRDefault="00AA61C3" w:rsidP="00A92F4E">
            <w:pPr>
              <w:tabs>
                <w:tab w:val="left" w:pos="1296"/>
              </w:tabs>
              <w:contextualSpacing/>
              <w:jc w:val="both"/>
              <w:rPr>
                <w:rFonts w:ascii="Times New Roman" w:hAnsi="Times New Roman" w:cs="Times New Roman"/>
              </w:rPr>
            </w:pPr>
            <w:r w:rsidRPr="0085081D">
              <w:rPr>
                <w:rFonts w:ascii="Times New Roman" w:hAnsi="Times New Roman" w:cs="Times New Roman"/>
              </w:rPr>
              <w:t xml:space="preserve">Minimalūs reikalavimai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maitinimui:</w:t>
            </w:r>
          </w:p>
          <w:p w14:paraId="33BE4992" w14:textId="17B61850" w:rsidR="00AA61C3" w:rsidRPr="0085081D" w:rsidRDefault="00AA61C3" w:rsidP="00C46FD6">
            <w:pPr>
              <w:pStyle w:val="ListParagraph"/>
              <w:numPr>
                <w:ilvl w:val="0"/>
                <w:numId w:val="2"/>
              </w:numPr>
              <w:tabs>
                <w:tab w:val="left" w:pos="241"/>
                <w:tab w:val="left" w:pos="1296"/>
              </w:tabs>
              <w:ind w:left="0" w:firstLine="0"/>
              <w:jc w:val="both"/>
              <w:rPr>
                <w:rFonts w:ascii="Times New Roman" w:hAnsi="Times New Roman" w:cs="Times New Roman"/>
                <w:szCs w:val="24"/>
              </w:rPr>
            </w:pP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maitinimo šaltinis turi užtikrinti reikiamą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maitinimą ne trumpiau 15 min. </w:t>
            </w:r>
            <w:proofErr w:type="spellStart"/>
            <w:r w:rsidRPr="0085081D">
              <w:rPr>
                <w:rFonts w:ascii="Times New Roman" w:hAnsi="Times New Roman" w:cs="Times New Roman"/>
                <w:szCs w:val="24"/>
              </w:rPr>
              <w:t>radiozondo</w:t>
            </w:r>
            <w:proofErr w:type="spellEnd"/>
            <w:r w:rsidRPr="0085081D">
              <w:rPr>
                <w:rFonts w:ascii="Times New Roman" w:hAnsi="Times New Roman" w:cs="Times New Roman"/>
                <w:szCs w:val="24"/>
              </w:rPr>
              <w:t xml:space="preserve"> paruošimo laikotarpiu ir &gt;</w:t>
            </w:r>
            <w:r w:rsidR="00F468DF">
              <w:rPr>
                <w:rFonts w:ascii="Times New Roman" w:hAnsi="Times New Roman" w:cs="Times New Roman"/>
                <w:szCs w:val="24"/>
              </w:rPr>
              <w:t> </w:t>
            </w:r>
            <w:r w:rsidRPr="0085081D">
              <w:rPr>
                <w:rFonts w:ascii="Times New Roman" w:hAnsi="Times New Roman" w:cs="Times New Roman"/>
                <w:szCs w:val="24"/>
              </w:rPr>
              <w:t xml:space="preserve">2 valandų </w:t>
            </w:r>
            <w:proofErr w:type="spellStart"/>
            <w:r w:rsidRPr="0085081D">
              <w:rPr>
                <w:rFonts w:ascii="Times New Roman" w:hAnsi="Times New Roman" w:cs="Times New Roman"/>
                <w:szCs w:val="24"/>
              </w:rPr>
              <w:t>radiozondavimo</w:t>
            </w:r>
            <w:proofErr w:type="spellEnd"/>
            <w:r w:rsidRPr="0085081D">
              <w:rPr>
                <w:rFonts w:ascii="Times New Roman" w:hAnsi="Times New Roman" w:cs="Times New Roman"/>
                <w:szCs w:val="24"/>
              </w:rPr>
              <w:t xml:space="preserve"> laikotarpiu, kad </w:t>
            </w:r>
            <w:proofErr w:type="spellStart"/>
            <w:r w:rsidRPr="0085081D">
              <w:rPr>
                <w:rFonts w:ascii="Times New Roman" w:hAnsi="Times New Roman" w:cs="Times New Roman"/>
                <w:szCs w:val="24"/>
              </w:rPr>
              <w:t>radiozondas</w:t>
            </w:r>
            <w:proofErr w:type="spellEnd"/>
            <w:r w:rsidRPr="0085081D">
              <w:rPr>
                <w:rFonts w:ascii="Times New Roman" w:hAnsi="Times New Roman" w:cs="Times New Roman"/>
                <w:szCs w:val="24"/>
              </w:rPr>
              <w:t xml:space="preserve"> galėtų pasiekti </w:t>
            </w:r>
            <w:r w:rsidR="00244DC8">
              <w:rPr>
                <w:rFonts w:ascii="Times New Roman" w:hAnsi="Times New Roman" w:cs="Times New Roman"/>
                <w:szCs w:val="24"/>
              </w:rPr>
              <w:t xml:space="preserve">ne žemesnį, kaip </w:t>
            </w:r>
            <w:r w:rsidRPr="0085081D">
              <w:rPr>
                <w:rFonts w:ascii="Times New Roman" w:hAnsi="Times New Roman" w:cs="Times New Roman"/>
                <w:szCs w:val="24"/>
              </w:rPr>
              <w:t>43</w:t>
            </w:r>
            <w:r w:rsidR="00F468DF">
              <w:rPr>
                <w:rFonts w:ascii="Times New Roman" w:hAnsi="Times New Roman" w:cs="Times New Roman"/>
                <w:szCs w:val="24"/>
              </w:rPr>
              <w:t> </w:t>
            </w:r>
            <w:r w:rsidRPr="0085081D">
              <w:rPr>
                <w:rFonts w:ascii="Times New Roman" w:hAnsi="Times New Roman" w:cs="Times New Roman"/>
                <w:szCs w:val="24"/>
              </w:rPr>
              <w:t>km aukštį</w:t>
            </w:r>
            <w:r w:rsidR="00244DC8">
              <w:rPr>
                <w:rFonts w:ascii="Times New Roman" w:hAnsi="Times New Roman" w:cs="Times New Roman"/>
                <w:szCs w:val="24"/>
              </w:rPr>
              <w:t>,</w:t>
            </w:r>
            <w:r w:rsidRPr="0085081D">
              <w:rPr>
                <w:rFonts w:ascii="Times New Roman" w:hAnsi="Times New Roman" w:cs="Times New Roman"/>
                <w:szCs w:val="24"/>
              </w:rPr>
              <w:t xml:space="preserve"> esant </w:t>
            </w:r>
            <w:r w:rsidR="00244DC8" w:rsidRPr="0085081D">
              <w:rPr>
                <w:rFonts w:ascii="Times New Roman" w:hAnsi="Times New Roman" w:cs="Times New Roman"/>
                <w:szCs w:val="24"/>
              </w:rPr>
              <w:t>vidutini</w:t>
            </w:r>
            <w:r w:rsidR="00244DC8">
              <w:rPr>
                <w:rFonts w:ascii="Times New Roman" w:hAnsi="Times New Roman" w:cs="Times New Roman"/>
                <w:szCs w:val="24"/>
              </w:rPr>
              <w:t xml:space="preserve">škai </w:t>
            </w:r>
            <w:r w:rsidR="00DF5D03">
              <w:rPr>
                <w:rFonts w:ascii="Times New Roman" w:hAnsi="Times New Roman" w:cs="Times New Roman"/>
                <w:szCs w:val="24"/>
              </w:rPr>
              <w:t>ne mažiau, kaip</w:t>
            </w:r>
            <w:r w:rsidR="00244DC8" w:rsidRPr="0085081D">
              <w:rPr>
                <w:rFonts w:ascii="Times New Roman" w:hAnsi="Times New Roman" w:cs="Times New Roman"/>
                <w:szCs w:val="24"/>
              </w:rPr>
              <w:t xml:space="preserve"> </w:t>
            </w:r>
            <w:r w:rsidRPr="0085081D">
              <w:rPr>
                <w:rFonts w:ascii="Times New Roman" w:hAnsi="Times New Roman" w:cs="Times New Roman"/>
                <w:szCs w:val="24"/>
              </w:rPr>
              <w:t>6 m/s vertikaliam kilimo greičiui.</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55BA9C" w14:textId="77777777" w:rsidR="00AA61C3" w:rsidRPr="0085081D" w:rsidRDefault="00AA61C3" w:rsidP="00A92F4E">
            <w:pPr>
              <w:tabs>
                <w:tab w:val="left" w:pos="1296"/>
              </w:tabs>
              <w:contextualSpacing/>
              <w:jc w:val="both"/>
              <w:rPr>
                <w:rFonts w:ascii="Times New Roman" w:hAnsi="Times New Roman" w:cs="Times New Roman"/>
              </w:rPr>
            </w:pPr>
          </w:p>
        </w:tc>
      </w:tr>
      <w:tr w:rsidR="00AA61C3" w:rsidRPr="0085081D" w14:paraId="33BE499C" w14:textId="6B8ADBAF" w:rsidTr="009A1271">
        <w:tc>
          <w:tcPr>
            <w:tcW w:w="821" w:type="dxa"/>
            <w:tcBorders>
              <w:top w:val="single" w:sz="4" w:space="0" w:color="000000" w:themeColor="text1"/>
              <w:left w:val="single" w:sz="4" w:space="0" w:color="000001"/>
              <w:bottom w:val="single" w:sz="4" w:space="0" w:color="000000" w:themeColor="text1"/>
            </w:tcBorders>
            <w:shd w:val="clear" w:color="auto" w:fill="FFFFFF" w:themeFill="background1"/>
          </w:tcPr>
          <w:p w14:paraId="33BE4994" w14:textId="2EC37FF8" w:rsidR="00AA61C3" w:rsidRPr="0085081D" w:rsidRDefault="00AA61C3" w:rsidP="00A92F4E">
            <w:pPr>
              <w:tabs>
                <w:tab w:val="left" w:pos="1002"/>
              </w:tabs>
              <w:snapToGrid w:val="0"/>
              <w:contextualSpacing/>
              <w:jc w:val="both"/>
              <w:rPr>
                <w:rFonts w:ascii="Times New Roman" w:hAnsi="Times New Roman" w:cs="Times New Roman"/>
              </w:rPr>
            </w:pPr>
            <w:r w:rsidRPr="0085081D">
              <w:rPr>
                <w:rFonts w:ascii="Times New Roman" w:hAnsi="Times New Roman" w:cs="Times New Roman"/>
                <w:bCs/>
              </w:rPr>
              <w:t>9.</w:t>
            </w:r>
          </w:p>
        </w:tc>
        <w:tc>
          <w:tcPr>
            <w:tcW w:w="6313" w:type="dxa"/>
            <w:gridSpan w:val="2"/>
            <w:tcBorders>
              <w:top w:val="single" w:sz="4" w:space="0" w:color="000000" w:themeColor="text1"/>
              <w:left w:val="single" w:sz="4" w:space="0" w:color="000001"/>
              <w:bottom w:val="single" w:sz="4" w:space="0" w:color="000000" w:themeColor="text1"/>
              <w:right w:val="single" w:sz="4" w:space="0" w:color="000001"/>
            </w:tcBorders>
            <w:shd w:val="clear" w:color="auto" w:fill="FFFFFF" w:themeFill="background1"/>
          </w:tcPr>
          <w:p w14:paraId="33BE4995" w14:textId="1D5E7C39" w:rsidR="00AA61C3" w:rsidRPr="0085081D" w:rsidRDefault="00AA61C3" w:rsidP="00A92F4E">
            <w:pPr>
              <w:tabs>
                <w:tab w:val="left" w:pos="1296"/>
              </w:tabs>
              <w:contextualSpacing/>
              <w:jc w:val="both"/>
              <w:rPr>
                <w:rFonts w:ascii="Times New Roman" w:hAnsi="Times New Roman" w:cs="Times New Roman"/>
              </w:rPr>
            </w:pPr>
            <w:r w:rsidRPr="0085081D">
              <w:rPr>
                <w:rFonts w:ascii="Times New Roman" w:hAnsi="Times New Roman" w:cs="Times New Roman"/>
              </w:rPr>
              <w:t xml:space="preserve">Minimalūs reikalavimai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elektronikai:</w:t>
            </w:r>
          </w:p>
          <w:p w14:paraId="33BE4997" w14:textId="1BA39639" w:rsidR="00AA61C3" w:rsidRPr="0085081D" w:rsidRDefault="00AA61C3" w:rsidP="17AC1B0A">
            <w:pPr>
              <w:tabs>
                <w:tab w:val="left" w:pos="1296"/>
              </w:tabs>
              <w:contextualSpacing/>
              <w:jc w:val="both"/>
              <w:rPr>
                <w:rFonts w:ascii="Times New Roman" w:hAnsi="Times New Roman" w:cs="Times New Roman"/>
              </w:rPr>
            </w:pPr>
            <w:r w:rsidRPr="0085081D">
              <w:rPr>
                <w:rFonts w:ascii="Times New Roman" w:hAnsi="Times New Roman" w:cs="Times New Roman"/>
              </w:rPr>
              <w:t xml:space="preserve">9.1. Kiekvienas </w:t>
            </w:r>
            <w:proofErr w:type="spellStart"/>
            <w:r w:rsidRPr="0085081D">
              <w:rPr>
                <w:rFonts w:ascii="Times New Roman" w:hAnsi="Times New Roman" w:cs="Times New Roman"/>
              </w:rPr>
              <w:t>radiozondas</w:t>
            </w:r>
            <w:proofErr w:type="spellEnd"/>
            <w:r w:rsidRPr="0085081D">
              <w:rPr>
                <w:rFonts w:ascii="Times New Roman" w:hAnsi="Times New Roman" w:cs="Times New Roman"/>
              </w:rPr>
              <w:t xml:space="preserve"> turi būti kalibruojamas gamykloje prieš tiekimą. Jutikliai turi būti kalibruojami kartu su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elektronika. Atskirai kalibruoti jutikliai nepriimtini.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kalibravimo rezultatai turi būti susieti su Tarptautine matavimų sistema (SI) nacionalinių ar tarptautinių pamatinių etalonų pagalba. Tiekėjas dokumentacijoje turi nurodyti, kaip pasiekiama matavimų sietis. </w:t>
            </w:r>
            <w:proofErr w:type="spellStart"/>
            <w:r w:rsidRPr="0085081D">
              <w:rPr>
                <w:rFonts w:ascii="Times New Roman" w:hAnsi="Times New Roman" w:cs="Times New Roman"/>
              </w:rPr>
              <w:t>Radiozondų</w:t>
            </w:r>
            <w:proofErr w:type="spellEnd"/>
            <w:r w:rsidRPr="0085081D">
              <w:rPr>
                <w:rFonts w:ascii="Times New Roman" w:hAnsi="Times New Roman" w:cs="Times New Roman"/>
              </w:rPr>
              <w:t xml:space="preserve"> kalibravimo metodas turi būti aprašytas ir dokumentacija turi būti pateikta kartu su pasiūlymu. Dokumentacijoje turi būti aprašytas kalibravimo procesas.</w:t>
            </w:r>
          </w:p>
          <w:p w14:paraId="33BE499B" w14:textId="3469140B" w:rsidR="00AA61C3" w:rsidRPr="0085081D" w:rsidRDefault="00AA61C3" w:rsidP="00A815B8">
            <w:pPr>
              <w:tabs>
                <w:tab w:val="left" w:pos="1296"/>
              </w:tabs>
              <w:contextualSpacing/>
              <w:jc w:val="both"/>
              <w:rPr>
                <w:rFonts w:ascii="Times New Roman" w:hAnsi="Times New Roman" w:cs="Times New Roman"/>
              </w:rPr>
            </w:pPr>
            <w:r w:rsidRPr="0085081D">
              <w:rPr>
                <w:rFonts w:ascii="Times New Roman" w:hAnsi="Times New Roman" w:cs="Times New Roman"/>
              </w:rPr>
              <w:lastRenderedPageBreak/>
              <w:t xml:space="preserve">9.2. Kalibravimo duomenys turi būti saugomi </w:t>
            </w:r>
            <w:proofErr w:type="spellStart"/>
            <w:r w:rsidRPr="0085081D">
              <w:rPr>
                <w:rFonts w:ascii="Times New Roman" w:hAnsi="Times New Roman" w:cs="Times New Roman"/>
              </w:rPr>
              <w:t>radiozonde</w:t>
            </w:r>
            <w:proofErr w:type="spellEnd"/>
            <w:r w:rsidRPr="0085081D">
              <w:rPr>
                <w:rFonts w:ascii="Times New Roman" w:hAnsi="Times New Roman" w:cs="Times New Roman"/>
              </w:rPr>
              <w:t xml:space="preserve"> ir turi būti automatiškai nuskaitomi sistemos antžeminės dalies </w:t>
            </w:r>
            <w:proofErr w:type="spellStart"/>
            <w:r w:rsidRPr="0085081D">
              <w:rPr>
                <w:rFonts w:ascii="Times New Roman" w:hAnsi="Times New Roman" w:cs="Times New Roman"/>
              </w:rPr>
              <w:t>radiozondo</w:t>
            </w:r>
            <w:proofErr w:type="spellEnd"/>
            <w:r w:rsidRPr="0085081D">
              <w:rPr>
                <w:rFonts w:ascii="Times New Roman" w:hAnsi="Times New Roman" w:cs="Times New Roman"/>
              </w:rPr>
              <w:t xml:space="preserve"> paruošimo leidimui metu.</w:t>
            </w:r>
          </w:p>
        </w:tc>
        <w:tc>
          <w:tcPr>
            <w:tcW w:w="2446" w:type="dxa"/>
            <w:tcBorders>
              <w:top w:val="single" w:sz="4" w:space="0" w:color="000000" w:themeColor="text1"/>
              <w:left w:val="single" w:sz="4" w:space="0" w:color="000001"/>
              <w:bottom w:val="single" w:sz="4" w:space="0" w:color="000000" w:themeColor="text1"/>
              <w:right w:val="single" w:sz="4" w:space="0" w:color="000001"/>
            </w:tcBorders>
            <w:shd w:val="clear" w:color="auto" w:fill="FFFFFF" w:themeFill="background1"/>
          </w:tcPr>
          <w:p w14:paraId="491AB824" w14:textId="77777777" w:rsidR="00AA61C3" w:rsidRPr="0085081D" w:rsidRDefault="00AA61C3" w:rsidP="00A92F4E">
            <w:pPr>
              <w:tabs>
                <w:tab w:val="left" w:pos="1296"/>
              </w:tabs>
              <w:contextualSpacing/>
              <w:jc w:val="both"/>
              <w:rPr>
                <w:rFonts w:ascii="Times New Roman" w:hAnsi="Times New Roman" w:cs="Times New Roman"/>
              </w:rPr>
            </w:pPr>
          </w:p>
        </w:tc>
      </w:tr>
    </w:tbl>
    <w:p w14:paraId="3ADC8A66" w14:textId="77777777" w:rsidR="00DF59F1" w:rsidRPr="00F643EE" w:rsidRDefault="00DF59F1" w:rsidP="00F643EE">
      <w:pPr>
        <w:jc w:val="both"/>
        <w:rPr>
          <w:rFonts w:ascii="Times New Roman" w:hAnsi="Times New Roman" w:cs="Times New Roman"/>
          <w:kern w:val="22"/>
          <w14:ligatures w14:val="standardContextual"/>
          <w14:cntxtAlts/>
        </w:rPr>
      </w:pPr>
    </w:p>
    <w:p w14:paraId="7ACDB510" w14:textId="20EC1BB4" w:rsidR="00DF59F1" w:rsidRPr="00DF59F1" w:rsidRDefault="000020BA" w:rsidP="00DF59F1">
      <w:pPr>
        <w:pStyle w:val="ListParagraph"/>
        <w:ind w:left="0" w:firstLine="709"/>
        <w:jc w:val="both"/>
        <w:rPr>
          <w:rFonts w:ascii="Times New Roman" w:hAnsi="Times New Roman" w:cs="Times New Roman"/>
          <w:kern w:val="22"/>
          <w:szCs w:val="24"/>
          <w14:ligatures w14:val="standardContextual"/>
          <w14:cntxtAlts/>
        </w:rPr>
      </w:pPr>
      <w:r>
        <w:rPr>
          <w:rFonts w:ascii="Times New Roman" w:hAnsi="Times New Roman" w:cs="Times New Roman"/>
          <w:kern w:val="22"/>
          <w:szCs w:val="24"/>
          <w14:ligatures w14:val="standardContextual"/>
          <w14:cntxtAlts/>
        </w:rPr>
        <w:t xml:space="preserve">5. </w:t>
      </w:r>
      <w:r w:rsidR="00DF59F1" w:rsidRPr="00DF59F1">
        <w:rPr>
          <w:rFonts w:ascii="Times New Roman" w:hAnsi="Times New Roman" w:cs="Times New Roman"/>
          <w:kern w:val="22"/>
          <w:szCs w:val="24"/>
          <w14:ligatures w14:val="standardContextual"/>
          <w14:cntxtAlts/>
        </w:rPr>
        <w:t>Prekės turi atitikti Europos Parlamento ir Tarybos direktyvos 2011/65/ES dėl tam tikrų pavojingų medžiagų naudojimo elektros ir elektroninėje įrangoje apribojimo (</w:t>
      </w:r>
      <w:proofErr w:type="spellStart"/>
      <w:r w:rsidR="00DF59F1" w:rsidRPr="00DF59F1">
        <w:rPr>
          <w:rFonts w:ascii="Times New Roman" w:hAnsi="Times New Roman" w:cs="Times New Roman"/>
          <w:kern w:val="22"/>
          <w:szCs w:val="24"/>
          <w14:ligatures w14:val="standardContextual"/>
          <w14:cntxtAlts/>
        </w:rPr>
        <w:t>RoHS</w:t>
      </w:r>
      <w:proofErr w:type="spellEnd"/>
      <w:r w:rsidR="00DF59F1" w:rsidRPr="00DF59F1">
        <w:rPr>
          <w:rFonts w:ascii="Times New Roman" w:hAnsi="Times New Roman" w:cs="Times New Roman"/>
          <w:kern w:val="22"/>
          <w:szCs w:val="24"/>
          <w14:ligatures w14:val="standardContextual"/>
          <w14:cntxtAlts/>
        </w:rPr>
        <w:t>), su visais vėlesniais pakeitimais, reikalavimus. Atitiktis įrodoma gamintojo ES atitikties deklaracija arba kitu lygiaverčiu dokumentu.</w:t>
      </w:r>
    </w:p>
    <w:p w14:paraId="1E2AD1A3" w14:textId="0D40372F" w:rsidR="00DF59F1" w:rsidRDefault="000020BA" w:rsidP="00DF59F1">
      <w:pPr>
        <w:pStyle w:val="ListParagraph"/>
        <w:ind w:left="0" w:firstLine="720"/>
        <w:jc w:val="both"/>
        <w:rPr>
          <w:rFonts w:ascii="Times New Roman" w:hAnsi="Times New Roman" w:cs="Times New Roman"/>
          <w:kern w:val="22"/>
          <w:szCs w:val="24"/>
          <w14:ligatures w14:val="standardContextual"/>
          <w14:cntxtAlts/>
        </w:rPr>
      </w:pPr>
      <w:r>
        <w:rPr>
          <w:rFonts w:ascii="Times New Roman" w:hAnsi="Times New Roman" w:cs="Times New Roman"/>
          <w:kern w:val="22"/>
          <w:szCs w:val="24"/>
          <w14:ligatures w14:val="standardContextual"/>
          <w14:cntxtAlts/>
        </w:rPr>
        <w:t xml:space="preserve">6. </w:t>
      </w:r>
      <w:r w:rsidR="00DF59F1" w:rsidRPr="00DF59F1">
        <w:rPr>
          <w:rFonts w:ascii="Times New Roman" w:hAnsi="Times New Roman" w:cs="Times New Roman"/>
          <w:kern w:val="22"/>
          <w:szCs w:val="24"/>
          <w14:ligatures w14:val="standardContextual"/>
          <w14:cntxtAlts/>
        </w:rPr>
        <w:t>Visa pateikiama prekių techninė dokumentacija (naudotojo instrukcijos, techniniai duomenys ir kita eksploatacijai reikalinga informacija) turi būti pateikta elektroniniu formatu lietuvių arba anglų kalba.</w:t>
      </w:r>
    </w:p>
    <w:p w14:paraId="543FE209" w14:textId="38E143E3" w:rsidR="00B726F8" w:rsidRPr="0085081D" w:rsidRDefault="000020BA" w:rsidP="00C46FD6">
      <w:pPr>
        <w:pStyle w:val="ListParagraph"/>
        <w:ind w:left="0" w:firstLine="720"/>
        <w:jc w:val="both"/>
        <w:rPr>
          <w:rFonts w:ascii="Times New Roman" w:hAnsi="Times New Roman" w:cs="Times New Roman"/>
          <w:kern w:val="22"/>
          <w:szCs w:val="24"/>
          <w14:ligatures w14:val="standardContextual"/>
          <w14:cntxtAlts/>
        </w:rPr>
      </w:pPr>
      <w:r>
        <w:rPr>
          <w:rFonts w:ascii="Times New Roman" w:hAnsi="Times New Roman" w:cs="Times New Roman"/>
          <w:kern w:val="22"/>
          <w:szCs w:val="24"/>
          <w14:ligatures w14:val="standardContextual"/>
          <w14:cntxtAlts/>
        </w:rPr>
        <w:t>7</w:t>
      </w:r>
      <w:r w:rsidR="002D411E">
        <w:rPr>
          <w:rFonts w:ascii="Times New Roman" w:hAnsi="Times New Roman" w:cs="Times New Roman"/>
          <w:kern w:val="22"/>
          <w:szCs w:val="24"/>
          <w14:ligatures w14:val="standardContextual"/>
          <w14:cntxtAlts/>
        </w:rPr>
        <w:t xml:space="preserve">. </w:t>
      </w:r>
      <w:r w:rsidR="00B726F8" w:rsidRPr="0085081D">
        <w:rPr>
          <w:rFonts w:ascii="Times New Roman" w:hAnsi="Times New Roman" w:cs="Times New Roman"/>
          <w:kern w:val="22"/>
          <w:szCs w:val="24"/>
          <w14:ligatures w14:val="standardContextual"/>
          <w14:cntxtAlts/>
        </w:rPr>
        <w:t>Visoms perkamoms prekėms turi būti suteikta mažiausiai 24 mėnesių garantija. Garantinis periodas</w:t>
      </w:r>
      <w:r w:rsidR="006D0DFF">
        <w:rPr>
          <w:rFonts w:ascii="Times New Roman" w:hAnsi="Times New Roman" w:cs="Times New Roman"/>
          <w:kern w:val="22"/>
          <w:szCs w:val="24"/>
          <w14:ligatures w14:val="standardContextual"/>
          <w14:cntxtAlts/>
        </w:rPr>
        <w:t>, kuris</w:t>
      </w:r>
      <w:r w:rsidR="00B726F8" w:rsidRPr="0085081D">
        <w:rPr>
          <w:rFonts w:ascii="Times New Roman" w:hAnsi="Times New Roman" w:cs="Times New Roman"/>
          <w:kern w:val="22"/>
          <w:szCs w:val="24"/>
          <w14:ligatures w14:val="standardContextual"/>
          <w14:cntxtAlts/>
        </w:rPr>
        <w:t xml:space="preserve"> įsigalioja nuo prekių perdavimo–priėmimo akto pasirašymo dienos. Garantinio laikotarpio metu prekėms sugedus, atsiradus trūkumų, kurie nesusiję su prekių normaliu susidėvėjimu, tiekėjas ne vėliau kaip per 30 dienų nuo LHMT kreipimosi dėl garantijos turi atlikti prekių remontą arba sugedusias prekes ar jų dalis pakeisti naujomis. </w:t>
      </w:r>
      <w:r w:rsidR="00B726F8" w:rsidRPr="000A52C6">
        <w:rPr>
          <w:rFonts w:ascii="Times New Roman" w:hAnsi="Times New Roman" w:cs="Times New Roman"/>
          <w:kern w:val="22"/>
          <w:szCs w:val="24"/>
          <w14:ligatures w14:val="standardContextual"/>
          <w14:cntxtAlts/>
        </w:rPr>
        <w:t>Pristatymas naujos arba sutvarkytos prekės patvirtinamas priėmimo-perdavimo aktu. Pasirašius priėmimo-perdavimo aktą pradedamas taikyti naujas 24 mėnesių naujos arba sutvarkytos prekės (arba jos dalių) garantinis laikotarpis.</w:t>
      </w:r>
    </w:p>
    <w:p w14:paraId="7437F14D" w14:textId="62739982" w:rsidR="00ED019F" w:rsidRPr="00747DEA" w:rsidRDefault="000020BA" w:rsidP="004E3FAE">
      <w:pPr>
        <w:pStyle w:val="ListParagraph"/>
        <w:ind w:left="0" w:firstLine="709"/>
        <w:jc w:val="both"/>
        <w:rPr>
          <w:rFonts w:ascii="Times New Roman" w:hAnsi="Times New Roman" w:cs="Times New Roman"/>
          <w:kern w:val="22"/>
          <w14:ligatures w14:val="standardContextual"/>
          <w14:cntxtAlts/>
        </w:rPr>
      </w:pPr>
      <w:r>
        <w:rPr>
          <w:rFonts w:ascii="Times New Roman" w:hAnsi="Times New Roman" w:cs="Times New Roman"/>
          <w:szCs w:val="24"/>
        </w:rPr>
        <w:t>8</w:t>
      </w:r>
      <w:r w:rsidR="00A228DB">
        <w:rPr>
          <w:rFonts w:ascii="Times New Roman" w:hAnsi="Times New Roman" w:cs="Times New Roman"/>
          <w:szCs w:val="24"/>
        </w:rPr>
        <w:t xml:space="preserve">. </w:t>
      </w:r>
      <w:r w:rsidR="00ED019F" w:rsidRPr="00747DEA">
        <w:rPr>
          <w:rFonts w:ascii="Times New Roman" w:hAnsi="Times New Roman" w:cs="Times New Roman"/>
        </w:rPr>
        <w:t>Prekės turi būti pristatytos ad</w:t>
      </w:r>
      <w:r w:rsidR="00454DCC" w:rsidRPr="00747DEA">
        <w:rPr>
          <w:rFonts w:ascii="Times New Roman" w:hAnsi="Times New Roman" w:cs="Times New Roman"/>
        </w:rPr>
        <w:t xml:space="preserve">resu: </w:t>
      </w:r>
      <w:r w:rsidR="00E57C78" w:rsidRPr="00747DEA">
        <w:rPr>
          <w:rFonts w:ascii="Times New Roman" w:hAnsi="Times New Roman" w:cs="Times New Roman"/>
        </w:rPr>
        <w:t>Rapsų g. 5, LT-53367 Noreikiškių k., Ringaudų sen., Kauno r. sav.</w:t>
      </w:r>
    </w:p>
    <w:p w14:paraId="21CC4F11" w14:textId="120CB2D8" w:rsidR="00B726F8" w:rsidRPr="00747DEA" w:rsidRDefault="000020BA" w:rsidP="00747DEA">
      <w:pPr>
        <w:ind w:firstLine="709"/>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9</w:t>
      </w:r>
      <w:r w:rsidR="009743D4">
        <w:rPr>
          <w:rFonts w:ascii="Times New Roman" w:hAnsi="Times New Roman" w:cs="Times New Roman"/>
          <w:kern w:val="22"/>
          <w14:ligatures w14:val="standardContextual"/>
          <w14:cntxtAlts/>
        </w:rPr>
        <w:t xml:space="preserve">. </w:t>
      </w:r>
      <w:r w:rsidR="00B726F8" w:rsidRPr="00747DEA">
        <w:rPr>
          <w:rFonts w:ascii="Times New Roman" w:hAnsi="Times New Roman" w:cs="Times New Roman"/>
          <w:kern w:val="22"/>
          <w14:ligatures w14:val="standardContextual"/>
          <w14:cntxtAlts/>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0E7B1891" w14:textId="4DD226BA" w:rsidR="00A8550C" w:rsidRPr="00F643EE" w:rsidRDefault="000020BA" w:rsidP="00F643EE">
      <w:pPr>
        <w:suppressAutoHyphens w:val="0"/>
        <w:ind w:firstLine="709"/>
        <w:jc w:val="both"/>
        <w:rPr>
          <w:rFonts w:ascii="Times New Roman" w:hAnsi="Times New Roman" w:cs="Times New Roman"/>
          <w:kern w:val="22"/>
          <w14:ligatures w14:val="standardContextual"/>
          <w14:cntxtAlts/>
        </w:rPr>
      </w:pPr>
      <w:r>
        <w:rPr>
          <w:rFonts w:ascii="Times New Roman" w:hAnsi="Times New Roman" w:cs="Times New Roman"/>
          <w:kern w:val="22"/>
          <w14:ligatures w14:val="standardContextual"/>
          <w14:cntxtAlts/>
        </w:rPr>
        <w:t>10</w:t>
      </w:r>
      <w:r w:rsidR="00747DEA">
        <w:rPr>
          <w:rFonts w:ascii="Times New Roman" w:hAnsi="Times New Roman" w:cs="Times New Roman"/>
          <w:kern w:val="22"/>
          <w14:ligatures w14:val="standardContextual"/>
          <w14:cntxtAlts/>
        </w:rPr>
        <w:t xml:space="preserve">. </w:t>
      </w:r>
      <w:r w:rsidR="00B726F8" w:rsidRPr="00747DEA">
        <w:rPr>
          <w:rFonts w:ascii="Times New Roman" w:hAnsi="Times New Roman" w:cs="Times New Roman"/>
          <w:kern w:val="22"/>
          <w14:ligatures w14:val="standardContextual"/>
          <w14:cntxtAlt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sectPr w:rsidR="00A8550C" w:rsidRPr="00F643EE" w:rsidSect="00434875">
      <w:headerReference w:type="default" r:id="rId7"/>
      <w:pgSz w:w="11906" w:h="16838"/>
      <w:pgMar w:top="1152" w:right="576" w:bottom="1152" w:left="1584" w:header="1138" w:footer="691" w:gutter="0"/>
      <w:cols w:space="720"/>
      <w:formProt w:val="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46B47" w14:textId="77777777" w:rsidR="00592B20" w:rsidRDefault="00592B20">
      <w:r>
        <w:separator/>
      </w:r>
    </w:p>
  </w:endnote>
  <w:endnote w:type="continuationSeparator" w:id="0">
    <w:p w14:paraId="11EE4A7A" w14:textId="77777777" w:rsidR="00592B20" w:rsidRDefault="0059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2B2DF" w14:textId="77777777" w:rsidR="00592B20" w:rsidRDefault="00592B20">
      <w:r>
        <w:separator/>
      </w:r>
    </w:p>
  </w:footnote>
  <w:footnote w:type="continuationSeparator" w:id="0">
    <w:p w14:paraId="57404E06" w14:textId="77777777" w:rsidR="00592B20" w:rsidRDefault="00592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4AD1" w14:textId="2E9BB424" w:rsidR="009E18F4" w:rsidRPr="007E2AEE" w:rsidRDefault="009E18F4" w:rsidP="007E2AEE">
    <w:pPr>
      <w:pStyle w:val="Header"/>
      <w:jc w:val="center"/>
      <w:rPr>
        <w:rFonts w:ascii="Times New Roman" w:hAnsi="Times New Roman" w:cs="Times New Roman"/>
        <w:sz w:val="20"/>
        <w:szCs w:val="20"/>
      </w:rPr>
    </w:pPr>
    <w:r w:rsidRPr="007E2AEE">
      <w:rPr>
        <w:rFonts w:ascii="Times New Roman" w:hAnsi="Times New Roman" w:cs="Times New Roman"/>
        <w:sz w:val="20"/>
        <w:szCs w:val="20"/>
      </w:rPr>
      <w:fldChar w:fldCharType="begin"/>
    </w:r>
    <w:r w:rsidRPr="007E2AEE">
      <w:rPr>
        <w:rFonts w:ascii="Times New Roman" w:hAnsi="Times New Roman" w:cs="Times New Roman"/>
        <w:sz w:val="20"/>
        <w:szCs w:val="20"/>
      </w:rPr>
      <w:instrText>PAGE</w:instrText>
    </w:r>
    <w:r w:rsidRPr="007E2AEE">
      <w:rPr>
        <w:rFonts w:ascii="Times New Roman" w:hAnsi="Times New Roman" w:cs="Times New Roman"/>
        <w:sz w:val="20"/>
        <w:szCs w:val="20"/>
      </w:rPr>
      <w:fldChar w:fldCharType="separate"/>
    </w:r>
    <w:r w:rsidR="00F73A2B" w:rsidRPr="007E2AEE">
      <w:rPr>
        <w:rFonts w:ascii="Times New Roman" w:hAnsi="Times New Roman" w:cs="Times New Roman"/>
        <w:noProof/>
        <w:sz w:val="20"/>
        <w:szCs w:val="20"/>
      </w:rPr>
      <w:t>9</w:t>
    </w:r>
    <w:r w:rsidRPr="007E2AEE">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4F96"/>
    <w:multiLevelType w:val="hybridMultilevel"/>
    <w:tmpl w:val="DB34F2F4"/>
    <w:lvl w:ilvl="0" w:tplc="17903E5C">
      <w:start w:val="2"/>
      <w:numFmt w:val="bullet"/>
      <w:lvlText w:val="-"/>
      <w:lvlJc w:val="left"/>
      <w:pPr>
        <w:ind w:left="720" w:hanging="360"/>
      </w:pPr>
      <w:rPr>
        <w:rFonts w:ascii="Source Sans Pro" w:eastAsia="SimSun" w:hAnsi="Source Sans Pro" w:cs="Lucida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9F0661"/>
    <w:multiLevelType w:val="hybridMultilevel"/>
    <w:tmpl w:val="7DCEE2EE"/>
    <w:lvl w:ilvl="0" w:tplc="4C3AD840">
      <w:start w:val="1"/>
      <w:numFmt w:val="decimal"/>
      <w:lvlText w:val="%1."/>
      <w:lvlJc w:val="left"/>
      <w:pPr>
        <w:ind w:left="1800" w:hanging="360"/>
      </w:pPr>
      <w:rPr>
        <w:rFonts w:hint="default"/>
        <w:b w:val="0"/>
        <w:bCs/>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82B7BC9"/>
    <w:multiLevelType w:val="hybridMultilevel"/>
    <w:tmpl w:val="D55CA6DC"/>
    <w:lvl w:ilvl="0" w:tplc="45E2598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1B695E"/>
    <w:multiLevelType w:val="multilevel"/>
    <w:tmpl w:val="FF366DC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847080"/>
    <w:multiLevelType w:val="hybridMultilevel"/>
    <w:tmpl w:val="52EA3B1E"/>
    <w:lvl w:ilvl="0" w:tplc="17903E5C">
      <w:start w:val="2"/>
      <w:numFmt w:val="bullet"/>
      <w:lvlText w:val="-"/>
      <w:lvlJc w:val="left"/>
      <w:pPr>
        <w:ind w:left="720" w:hanging="360"/>
      </w:pPr>
      <w:rPr>
        <w:rFonts w:ascii="Source Sans Pro" w:eastAsia="SimSun" w:hAnsi="Source Sans Pro" w:cs="Lucida Sa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CCE0570"/>
    <w:multiLevelType w:val="hybridMultilevel"/>
    <w:tmpl w:val="F2900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209ED"/>
    <w:multiLevelType w:val="multilevel"/>
    <w:tmpl w:val="E722CAE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15:restartNumberingAfterBreak="0">
    <w:nsid w:val="7F937EF1"/>
    <w:multiLevelType w:val="multilevel"/>
    <w:tmpl w:val="87C4D208"/>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38402381">
    <w:abstractNumId w:val="0"/>
  </w:num>
  <w:num w:numId="2" w16cid:durableId="1884714230">
    <w:abstractNumId w:val="4"/>
  </w:num>
  <w:num w:numId="3" w16cid:durableId="990250535">
    <w:abstractNumId w:val="6"/>
  </w:num>
  <w:num w:numId="4" w16cid:durableId="474878006">
    <w:abstractNumId w:val="7"/>
  </w:num>
  <w:num w:numId="5" w16cid:durableId="1377772549">
    <w:abstractNumId w:val="3"/>
  </w:num>
  <w:num w:numId="6" w16cid:durableId="1788356570">
    <w:abstractNumId w:val="2"/>
  </w:num>
  <w:num w:numId="7" w16cid:durableId="697894741">
    <w:abstractNumId w:val="5"/>
  </w:num>
  <w:num w:numId="8" w16cid:durableId="1928807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D4"/>
    <w:rsid w:val="000020BA"/>
    <w:rsid w:val="00003266"/>
    <w:rsid w:val="00007C6C"/>
    <w:rsid w:val="00010FD6"/>
    <w:rsid w:val="00015530"/>
    <w:rsid w:val="00073ED5"/>
    <w:rsid w:val="0008084B"/>
    <w:rsid w:val="00081C49"/>
    <w:rsid w:val="000906D8"/>
    <w:rsid w:val="0009533E"/>
    <w:rsid w:val="000972F3"/>
    <w:rsid w:val="000A52C6"/>
    <w:rsid w:val="000A6569"/>
    <w:rsid w:val="000C2CFD"/>
    <w:rsid w:val="000C4A9D"/>
    <w:rsid w:val="000D3018"/>
    <w:rsid w:val="000E3269"/>
    <w:rsid w:val="000E406F"/>
    <w:rsid w:val="00102074"/>
    <w:rsid w:val="00105604"/>
    <w:rsid w:val="001067B1"/>
    <w:rsid w:val="001102A1"/>
    <w:rsid w:val="001240C1"/>
    <w:rsid w:val="001328C9"/>
    <w:rsid w:val="00133EA4"/>
    <w:rsid w:val="001365D0"/>
    <w:rsid w:val="00151F14"/>
    <w:rsid w:val="00153AF0"/>
    <w:rsid w:val="00157C0D"/>
    <w:rsid w:val="0017106A"/>
    <w:rsid w:val="00171B13"/>
    <w:rsid w:val="00171CD1"/>
    <w:rsid w:val="001827B4"/>
    <w:rsid w:val="00185DFF"/>
    <w:rsid w:val="00192B3F"/>
    <w:rsid w:val="0019318A"/>
    <w:rsid w:val="001A0C12"/>
    <w:rsid w:val="001B49B4"/>
    <w:rsid w:val="001C160C"/>
    <w:rsid w:val="001D2952"/>
    <w:rsid w:val="001D3297"/>
    <w:rsid w:val="001D67D1"/>
    <w:rsid w:val="001E2417"/>
    <w:rsid w:val="001F406C"/>
    <w:rsid w:val="00216A7E"/>
    <w:rsid w:val="0022066D"/>
    <w:rsid w:val="00220E36"/>
    <w:rsid w:val="00234936"/>
    <w:rsid w:val="00235822"/>
    <w:rsid w:val="00242389"/>
    <w:rsid w:val="00244DC8"/>
    <w:rsid w:val="002525B7"/>
    <w:rsid w:val="0026094C"/>
    <w:rsid w:val="002620F1"/>
    <w:rsid w:val="0026574C"/>
    <w:rsid w:val="0026611B"/>
    <w:rsid w:val="0027004D"/>
    <w:rsid w:val="002824F0"/>
    <w:rsid w:val="00285993"/>
    <w:rsid w:val="002934DB"/>
    <w:rsid w:val="00296F39"/>
    <w:rsid w:val="002A2EE6"/>
    <w:rsid w:val="002A3731"/>
    <w:rsid w:val="002A38A8"/>
    <w:rsid w:val="002C10AB"/>
    <w:rsid w:val="002C71A2"/>
    <w:rsid w:val="002C772C"/>
    <w:rsid w:val="002D411E"/>
    <w:rsid w:val="002D4BA5"/>
    <w:rsid w:val="002D6327"/>
    <w:rsid w:val="002E751C"/>
    <w:rsid w:val="002F1468"/>
    <w:rsid w:val="002F1DD6"/>
    <w:rsid w:val="002F5B32"/>
    <w:rsid w:val="00302C4F"/>
    <w:rsid w:val="00303433"/>
    <w:rsid w:val="0030427A"/>
    <w:rsid w:val="00304E06"/>
    <w:rsid w:val="00305E2D"/>
    <w:rsid w:val="00310CA6"/>
    <w:rsid w:val="00310E1B"/>
    <w:rsid w:val="00314BF2"/>
    <w:rsid w:val="00323A7C"/>
    <w:rsid w:val="00324FAF"/>
    <w:rsid w:val="00332865"/>
    <w:rsid w:val="00334B8C"/>
    <w:rsid w:val="0033638D"/>
    <w:rsid w:val="00337E57"/>
    <w:rsid w:val="00347922"/>
    <w:rsid w:val="00356151"/>
    <w:rsid w:val="00362A23"/>
    <w:rsid w:val="00365CBC"/>
    <w:rsid w:val="00366BD7"/>
    <w:rsid w:val="00367FEE"/>
    <w:rsid w:val="003730F1"/>
    <w:rsid w:val="00376F69"/>
    <w:rsid w:val="0038127B"/>
    <w:rsid w:val="00383D42"/>
    <w:rsid w:val="00387D39"/>
    <w:rsid w:val="00390962"/>
    <w:rsid w:val="003911E0"/>
    <w:rsid w:val="003A0BC4"/>
    <w:rsid w:val="003A6387"/>
    <w:rsid w:val="003B0ED8"/>
    <w:rsid w:val="003B1682"/>
    <w:rsid w:val="003B21ED"/>
    <w:rsid w:val="003B3DD5"/>
    <w:rsid w:val="003B60DD"/>
    <w:rsid w:val="003C1DCD"/>
    <w:rsid w:val="003D51BE"/>
    <w:rsid w:val="003E51F4"/>
    <w:rsid w:val="00405056"/>
    <w:rsid w:val="00433D8B"/>
    <w:rsid w:val="00434875"/>
    <w:rsid w:val="0044043F"/>
    <w:rsid w:val="00450F83"/>
    <w:rsid w:val="00454C2D"/>
    <w:rsid w:val="00454DCC"/>
    <w:rsid w:val="004606CC"/>
    <w:rsid w:val="00465F2C"/>
    <w:rsid w:val="00467688"/>
    <w:rsid w:val="004855ED"/>
    <w:rsid w:val="004A442B"/>
    <w:rsid w:val="004A7E48"/>
    <w:rsid w:val="004B650E"/>
    <w:rsid w:val="004B67B3"/>
    <w:rsid w:val="004B67F5"/>
    <w:rsid w:val="004C495D"/>
    <w:rsid w:val="004C5B2A"/>
    <w:rsid w:val="004C7E3C"/>
    <w:rsid w:val="004D54B9"/>
    <w:rsid w:val="004D5CC7"/>
    <w:rsid w:val="004E1076"/>
    <w:rsid w:val="004E13CD"/>
    <w:rsid w:val="004E3FAE"/>
    <w:rsid w:val="005005FF"/>
    <w:rsid w:val="00503140"/>
    <w:rsid w:val="005053A0"/>
    <w:rsid w:val="00506562"/>
    <w:rsid w:val="00514998"/>
    <w:rsid w:val="005152A3"/>
    <w:rsid w:val="00523545"/>
    <w:rsid w:val="00523EF3"/>
    <w:rsid w:val="005438D4"/>
    <w:rsid w:val="005474D3"/>
    <w:rsid w:val="005543A3"/>
    <w:rsid w:val="00555B21"/>
    <w:rsid w:val="00562BEF"/>
    <w:rsid w:val="00563DB5"/>
    <w:rsid w:val="00566AB3"/>
    <w:rsid w:val="00573417"/>
    <w:rsid w:val="005830F9"/>
    <w:rsid w:val="00584C6A"/>
    <w:rsid w:val="00586419"/>
    <w:rsid w:val="00592B20"/>
    <w:rsid w:val="00592DD2"/>
    <w:rsid w:val="005971A7"/>
    <w:rsid w:val="005B3D9A"/>
    <w:rsid w:val="005C0A32"/>
    <w:rsid w:val="005C2576"/>
    <w:rsid w:val="005C6A42"/>
    <w:rsid w:val="005D1456"/>
    <w:rsid w:val="005D20B4"/>
    <w:rsid w:val="005D7BDB"/>
    <w:rsid w:val="005E4B0F"/>
    <w:rsid w:val="005E4C03"/>
    <w:rsid w:val="0060575F"/>
    <w:rsid w:val="00611A61"/>
    <w:rsid w:val="006141AA"/>
    <w:rsid w:val="0062715A"/>
    <w:rsid w:val="00630688"/>
    <w:rsid w:val="006317F8"/>
    <w:rsid w:val="006333B6"/>
    <w:rsid w:val="00636D7B"/>
    <w:rsid w:val="006416CF"/>
    <w:rsid w:val="00644DF8"/>
    <w:rsid w:val="006602E4"/>
    <w:rsid w:val="00676B26"/>
    <w:rsid w:val="00697BC8"/>
    <w:rsid w:val="006A3C98"/>
    <w:rsid w:val="006A643B"/>
    <w:rsid w:val="006B1940"/>
    <w:rsid w:val="006C1DB2"/>
    <w:rsid w:val="006C3B8E"/>
    <w:rsid w:val="006C732A"/>
    <w:rsid w:val="006D0769"/>
    <w:rsid w:val="006D0DFF"/>
    <w:rsid w:val="006D3779"/>
    <w:rsid w:val="006E2C61"/>
    <w:rsid w:val="006F3105"/>
    <w:rsid w:val="006F47E3"/>
    <w:rsid w:val="006F70DC"/>
    <w:rsid w:val="007040BA"/>
    <w:rsid w:val="007059C9"/>
    <w:rsid w:val="00707B9E"/>
    <w:rsid w:val="007167D0"/>
    <w:rsid w:val="007244B4"/>
    <w:rsid w:val="00747214"/>
    <w:rsid w:val="00747DEA"/>
    <w:rsid w:val="00752A09"/>
    <w:rsid w:val="00757F62"/>
    <w:rsid w:val="00762A4E"/>
    <w:rsid w:val="00766DFC"/>
    <w:rsid w:val="0078454D"/>
    <w:rsid w:val="007922B8"/>
    <w:rsid w:val="007936D0"/>
    <w:rsid w:val="007A6E6A"/>
    <w:rsid w:val="007B5D43"/>
    <w:rsid w:val="007D7CF9"/>
    <w:rsid w:val="007E2AEE"/>
    <w:rsid w:val="007E2EDC"/>
    <w:rsid w:val="007E6C9C"/>
    <w:rsid w:val="007F0713"/>
    <w:rsid w:val="007F33F3"/>
    <w:rsid w:val="007F538D"/>
    <w:rsid w:val="007F5F41"/>
    <w:rsid w:val="00800C53"/>
    <w:rsid w:val="00803CC9"/>
    <w:rsid w:val="008062B8"/>
    <w:rsid w:val="00806555"/>
    <w:rsid w:val="00825453"/>
    <w:rsid w:val="008306B0"/>
    <w:rsid w:val="00833055"/>
    <w:rsid w:val="0085081D"/>
    <w:rsid w:val="00861AAF"/>
    <w:rsid w:val="008716BC"/>
    <w:rsid w:val="008839C0"/>
    <w:rsid w:val="00884C33"/>
    <w:rsid w:val="0089506C"/>
    <w:rsid w:val="00895C43"/>
    <w:rsid w:val="008A136D"/>
    <w:rsid w:val="008A4CCA"/>
    <w:rsid w:val="008B3840"/>
    <w:rsid w:val="008C1697"/>
    <w:rsid w:val="008C181D"/>
    <w:rsid w:val="008D393A"/>
    <w:rsid w:val="008D67BF"/>
    <w:rsid w:val="00900D63"/>
    <w:rsid w:val="009049A5"/>
    <w:rsid w:val="00905710"/>
    <w:rsid w:val="00906FC9"/>
    <w:rsid w:val="009201B1"/>
    <w:rsid w:val="009205AA"/>
    <w:rsid w:val="00944E39"/>
    <w:rsid w:val="00950384"/>
    <w:rsid w:val="009518B4"/>
    <w:rsid w:val="0096127F"/>
    <w:rsid w:val="00966AD1"/>
    <w:rsid w:val="00971E46"/>
    <w:rsid w:val="009743D4"/>
    <w:rsid w:val="0098690B"/>
    <w:rsid w:val="00993D9C"/>
    <w:rsid w:val="009A1271"/>
    <w:rsid w:val="009A66B4"/>
    <w:rsid w:val="009B3C30"/>
    <w:rsid w:val="009B4A3F"/>
    <w:rsid w:val="009B631B"/>
    <w:rsid w:val="009C0A39"/>
    <w:rsid w:val="009D2462"/>
    <w:rsid w:val="009E0908"/>
    <w:rsid w:val="009E18F4"/>
    <w:rsid w:val="009E7FBF"/>
    <w:rsid w:val="00A04721"/>
    <w:rsid w:val="00A0563E"/>
    <w:rsid w:val="00A228DB"/>
    <w:rsid w:val="00A24ED9"/>
    <w:rsid w:val="00A301B7"/>
    <w:rsid w:val="00A3364B"/>
    <w:rsid w:val="00A52618"/>
    <w:rsid w:val="00A52CA2"/>
    <w:rsid w:val="00A72F72"/>
    <w:rsid w:val="00A80EFE"/>
    <w:rsid w:val="00A815B8"/>
    <w:rsid w:val="00A8550C"/>
    <w:rsid w:val="00A87307"/>
    <w:rsid w:val="00A90E8B"/>
    <w:rsid w:val="00A92F4E"/>
    <w:rsid w:val="00A94225"/>
    <w:rsid w:val="00A95FF4"/>
    <w:rsid w:val="00A96DB7"/>
    <w:rsid w:val="00A97992"/>
    <w:rsid w:val="00AA19A1"/>
    <w:rsid w:val="00AA232E"/>
    <w:rsid w:val="00AA61C3"/>
    <w:rsid w:val="00AC0703"/>
    <w:rsid w:val="00AE485E"/>
    <w:rsid w:val="00AE523E"/>
    <w:rsid w:val="00AF46EF"/>
    <w:rsid w:val="00AF64E5"/>
    <w:rsid w:val="00B10B71"/>
    <w:rsid w:val="00B110B6"/>
    <w:rsid w:val="00B134CD"/>
    <w:rsid w:val="00B335F7"/>
    <w:rsid w:val="00B34550"/>
    <w:rsid w:val="00B34EF6"/>
    <w:rsid w:val="00B558A5"/>
    <w:rsid w:val="00B6272C"/>
    <w:rsid w:val="00B62F5B"/>
    <w:rsid w:val="00B723F3"/>
    <w:rsid w:val="00B726F8"/>
    <w:rsid w:val="00B81115"/>
    <w:rsid w:val="00B94115"/>
    <w:rsid w:val="00B96BA3"/>
    <w:rsid w:val="00BA09A2"/>
    <w:rsid w:val="00BA1FBF"/>
    <w:rsid w:val="00BA46CD"/>
    <w:rsid w:val="00BA6C3E"/>
    <w:rsid w:val="00BB4F0A"/>
    <w:rsid w:val="00BC023F"/>
    <w:rsid w:val="00BC0F2E"/>
    <w:rsid w:val="00BC1B75"/>
    <w:rsid w:val="00BD0CF8"/>
    <w:rsid w:val="00BD626A"/>
    <w:rsid w:val="00BE5859"/>
    <w:rsid w:val="00BE61C2"/>
    <w:rsid w:val="00BE621C"/>
    <w:rsid w:val="00BE7EC4"/>
    <w:rsid w:val="00C02486"/>
    <w:rsid w:val="00C04325"/>
    <w:rsid w:val="00C05309"/>
    <w:rsid w:val="00C13729"/>
    <w:rsid w:val="00C14B5A"/>
    <w:rsid w:val="00C166A1"/>
    <w:rsid w:val="00C21EB2"/>
    <w:rsid w:val="00C2577F"/>
    <w:rsid w:val="00C30861"/>
    <w:rsid w:val="00C34BBD"/>
    <w:rsid w:val="00C369A6"/>
    <w:rsid w:val="00C41D02"/>
    <w:rsid w:val="00C46FD6"/>
    <w:rsid w:val="00C477A0"/>
    <w:rsid w:val="00C51A41"/>
    <w:rsid w:val="00C5438E"/>
    <w:rsid w:val="00C56695"/>
    <w:rsid w:val="00C6660D"/>
    <w:rsid w:val="00C70FE1"/>
    <w:rsid w:val="00C82B31"/>
    <w:rsid w:val="00C876B4"/>
    <w:rsid w:val="00CA1741"/>
    <w:rsid w:val="00CA3CC1"/>
    <w:rsid w:val="00CB2987"/>
    <w:rsid w:val="00CC3A08"/>
    <w:rsid w:val="00CC712A"/>
    <w:rsid w:val="00CD2820"/>
    <w:rsid w:val="00CD43A2"/>
    <w:rsid w:val="00CE3475"/>
    <w:rsid w:val="00CE6F12"/>
    <w:rsid w:val="00CF6D0B"/>
    <w:rsid w:val="00D01F87"/>
    <w:rsid w:val="00D04ECB"/>
    <w:rsid w:val="00D15614"/>
    <w:rsid w:val="00D278E0"/>
    <w:rsid w:val="00D322E6"/>
    <w:rsid w:val="00D37610"/>
    <w:rsid w:val="00D42085"/>
    <w:rsid w:val="00D4285F"/>
    <w:rsid w:val="00D50668"/>
    <w:rsid w:val="00D54CFA"/>
    <w:rsid w:val="00D5780E"/>
    <w:rsid w:val="00D63361"/>
    <w:rsid w:val="00D6477A"/>
    <w:rsid w:val="00D672F2"/>
    <w:rsid w:val="00D71DAC"/>
    <w:rsid w:val="00D7468F"/>
    <w:rsid w:val="00D76648"/>
    <w:rsid w:val="00D76E1B"/>
    <w:rsid w:val="00D91B1D"/>
    <w:rsid w:val="00DA08C8"/>
    <w:rsid w:val="00DB0A0B"/>
    <w:rsid w:val="00DB1254"/>
    <w:rsid w:val="00DC0D7E"/>
    <w:rsid w:val="00DC1359"/>
    <w:rsid w:val="00DC6ECE"/>
    <w:rsid w:val="00DD0329"/>
    <w:rsid w:val="00DD77DB"/>
    <w:rsid w:val="00DF59F1"/>
    <w:rsid w:val="00DF5D03"/>
    <w:rsid w:val="00DF5D5A"/>
    <w:rsid w:val="00DF7C2C"/>
    <w:rsid w:val="00E12925"/>
    <w:rsid w:val="00E14C66"/>
    <w:rsid w:val="00E15CE0"/>
    <w:rsid w:val="00E168BC"/>
    <w:rsid w:val="00E2415F"/>
    <w:rsid w:val="00E25204"/>
    <w:rsid w:val="00E26D77"/>
    <w:rsid w:val="00E44132"/>
    <w:rsid w:val="00E46D68"/>
    <w:rsid w:val="00E5051F"/>
    <w:rsid w:val="00E514BE"/>
    <w:rsid w:val="00E57C78"/>
    <w:rsid w:val="00E60756"/>
    <w:rsid w:val="00E64231"/>
    <w:rsid w:val="00E677A5"/>
    <w:rsid w:val="00E70BDA"/>
    <w:rsid w:val="00E72E2E"/>
    <w:rsid w:val="00E74C09"/>
    <w:rsid w:val="00E75614"/>
    <w:rsid w:val="00E86DD6"/>
    <w:rsid w:val="00E93282"/>
    <w:rsid w:val="00E96B18"/>
    <w:rsid w:val="00EA1FD4"/>
    <w:rsid w:val="00EB183B"/>
    <w:rsid w:val="00EB3CEE"/>
    <w:rsid w:val="00EB5FA1"/>
    <w:rsid w:val="00ED019F"/>
    <w:rsid w:val="00ED5A74"/>
    <w:rsid w:val="00ED752C"/>
    <w:rsid w:val="00ED7567"/>
    <w:rsid w:val="00EE5BAD"/>
    <w:rsid w:val="00EE610D"/>
    <w:rsid w:val="00EF3324"/>
    <w:rsid w:val="00EF46D9"/>
    <w:rsid w:val="00EF61D2"/>
    <w:rsid w:val="00F070B6"/>
    <w:rsid w:val="00F12851"/>
    <w:rsid w:val="00F23BF4"/>
    <w:rsid w:val="00F46575"/>
    <w:rsid w:val="00F468DF"/>
    <w:rsid w:val="00F561B8"/>
    <w:rsid w:val="00F643EE"/>
    <w:rsid w:val="00F65543"/>
    <w:rsid w:val="00F725CB"/>
    <w:rsid w:val="00F73A2B"/>
    <w:rsid w:val="00F8761B"/>
    <w:rsid w:val="00F87926"/>
    <w:rsid w:val="00F90A1A"/>
    <w:rsid w:val="00F92A67"/>
    <w:rsid w:val="00F93ADC"/>
    <w:rsid w:val="00F95A8D"/>
    <w:rsid w:val="00F9614D"/>
    <w:rsid w:val="00F96A94"/>
    <w:rsid w:val="00F96CCF"/>
    <w:rsid w:val="00FA0C52"/>
    <w:rsid w:val="00FA507C"/>
    <w:rsid w:val="00FA5D4C"/>
    <w:rsid w:val="00FA6875"/>
    <w:rsid w:val="00FB4F6A"/>
    <w:rsid w:val="00FC3EC5"/>
    <w:rsid w:val="00FD4E3E"/>
    <w:rsid w:val="00FE206B"/>
    <w:rsid w:val="00FF047A"/>
    <w:rsid w:val="00FF1C94"/>
    <w:rsid w:val="00FF1E6D"/>
    <w:rsid w:val="00FF7C59"/>
    <w:rsid w:val="17AC1B0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E4897"/>
  <w15:docId w15:val="{E2F28309-D3A2-494E-A255-4B7EB107C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Liberation Serif" w:hAnsi="Liberation Serif" w:cs="Lucida Sans"/>
      <w:kern w:val="2"/>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ratDiagrama">
    <w:name w:val="Poraštė Diagrama"/>
    <w:qFormat/>
    <w:rPr>
      <w:rFonts w:ascii="Liberation Serif" w:eastAsia="SimSun" w:hAnsi="Liberation Serif" w:cs="Mangal"/>
      <w:kern w:val="2"/>
      <w:sz w:val="24"/>
      <w:szCs w:val="21"/>
      <w:lang w:val="lt-LT" w:eastAsia="zh-CN" w:bidi="hi-IN"/>
    </w:rPr>
  </w:style>
  <w:style w:type="character" w:customStyle="1" w:styleId="Numatytasispastraiposriftas1">
    <w:name w:val="Numatytasis pastraipos šriftas1"/>
    <w:qFormat/>
    <w:rsid w:val="00E00A0A"/>
  </w:style>
  <w:style w:type="paragraph" w:customStyle="1" w:styleId="Heading">
    <w:name w:val="Heading"/>
    <w:basedOn w:val="Normal"/>
    <w:next w:val="BodyText"/>
    <w:qFormat/>
    <w:pPr>
      <w:keepNext/>
      <w:spacing w:before="240" w:after="120"/>
    </w:pPr>
    <w:rPr>
      <w:rFonts w:ascii="Source Sans Pro" w:eastAsia="Microsoft YaHei" w:hAnsi="Source Sans Pro" w:cs="Arial"/>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rPr>
      <w:rFonts w:ascii="Source Sans Pro" w:hAnsi="Source Sans Pro" w:cs="Arial"/>
    </w:rPr>
  </w:style>
  <w:style w:type="paragraph" w:customStyle="1" w:styleId="Rodykl">
    <w:name w:val="Rodyklė"/>
    <w:basedOn w:val="Normal"/>
    <w:qFormat/>
    <w:pPr>
      <w:suppressLineNumbers/>
    </w:pPr>
  </w:style>
  <w:style w:type="paragraph" w:customStyle="1" w:styleId="Lentelsturinys">
    <w:name w:val="Lentelės turinys"/>
    <w:basedOn w:val="Normal"/>
    <w:qFormat/>
    <w:pPr>
      <w:suppressLineNumbers/>
    </w:pPr>
  </w:style>
  <w:style w:type="paragraph" w:customStyle="1" w:styleId="Lentelsantrat">
    <w:name w:val="Lentelės antraštė"/>
    <w:basedOn w:val="Lentelsturinys"/>
    <w:qFormat/>
    <w:pPr>
      <w:jc w:val="center"/>
    </w:pPr>
    <w:rPr>
      <w:b/>
      <w:bCs/>
    </w:rPr>
  </w:style>
  <w:style w:type="paragraph" w:styleId="Header">
    <w:name w:val="header"/>
    <w:basedOn w:val="Normal"/>
    <w:pPr>
      <w:suppressLineNumbers/>
      <w:tabs>
        <w:tab w:val="center" w:pos="4819"/>
        <w:tab w:val="right" w:pos="9638"/>
      </w:tabs>
    </w:pPr>
  </w:style>
  <w:style w:type="paragraph" w:styleId="Footer">
    <w:name w:val="footer"/>
    <w:basedOn w:val="Normal"/>
    <w:qFormat/>
    <w:pPr>
      <w:tabs>
        <w:tab w:val="center" w:pos="4680"/>
        <w:tab w:val="right" w:pos="9360"/>
      </w:tabs>
    </w:pPr>
    <w:rPr>
      <w:rFonts w:cs="Mangal"/>
      <w:szCs w:val="21"/>
    </w:rPr>
  </w:style>
  <w:style w:type="paragraph" w:styleId="NormalWeb">
    <w:name w:val="Normal (Web)"/>
    <w:basedOn w:val="Normal"/>
    <w:qFormat/>
    <w:pPr>
      <w:spacing w:before="100" w:after="142" w:line="288" w:lineRule="auto"/>
    </w:pPr>
    <w:rPr>
      <w:rFonts w:ascii="Times New Roman" w:eastAsia="Times New Roman" w:hAnsi="Times New Roman" w:cs="Times New Roman"/>
      <w:kern w:val="0"/>
      <w:lang w:eastAsia="lt-LT" w:bidi="ar-SA"/>
    </w:rPr>
  </w:style>
  <w:style w:type="paragraph" w:customStyle="1" w:styleId="TableContents">
    <w:name w:val="Table Contents"/>
    <w:basedOn w:val="Normal"/>
    <w:qFormat/>
    <w:rsid w:val="00E1792A"/>
    <w:pPr>
      <w:spacing w:after="200" w:line="276" w:lineRule="auto"/>
    </w:pPr>
    <w:rPr>
      <w:rFonts w:ascii="Calibri" w:hAnsi="Calibri" w:cs="Tahoma"/>
      <w:sz w:val="22"/>
      <w:szCs w:val="22"/>
      <w:lang w:bidi="ar-SA"/>
    </w:rPr>
  </w:style>
  <w:style w:type="paragraph" w:styleId="BalloonText">
    <w:name w:val="Balloon Text"/>
    <w:basedOn w:val="Normal"/>
    <w:link w:val="BalloonTextChar"/>
    <w:uiPriority w:val="99"/>
    <w:semiHidden/>
    <w:unhideWhenUsed/>
    <w:rsid w:val="00BC0F2E"/>
    <w:rPr>
      <w:rFonts w:ascii="Segoe UI" w:hAnsi="Segoe UI" w:cs="Mangal"/>
      <w:sz w:val="18"/>
      <w:szCs w:val="16"/>
    </w:rPr>
  </w:style>
  <w:style w:type="character" w:customStyle="1" w:styleId="BalloonTextChar">
    <w:name w:val="Balloon Text Char"/>
    <w:basedOn w:val="DefaultParagraphFont"/>
    <w:link w:val="BalloonText"/>
    <w:uiPriority w:val="99"/>
    <w:semiHidden/>
    <w:rsid w:val="00BC0F2E"/>
    <w:rPr>
      <w:rFonts w:ascii="Segoe UI" w:eastAsia="SimSun" w:hAnsi="Segoe UI" w:cs="Mangal"/>
      <w:kern w:val="2"/>
      <w:sz w:val="18"/>
      <w:szCs w:val="16"/>
      <w:lang w:eastAsia="zh-CN" w:bidi="hi-IN"/>
    </w:rPr>
  </w:style>
  <w:style w:type="paragraph" w:styleId="Revision">
    <w:name w:val="Revision"/>
    <w:hidden/>
    <w:uiPriority w:val="99"/>
    <w:semiHidden/>
    <w:rsid w:val="00562BEF"/>
    <w:rPr>
      <w:rFonts w:ascii="Liberation Serif" w:hAnsi="Liberation Serif" w:cs="Mangal"/>
      <w:kern w:val="2"/>
      <w:sz w:val="24"/>
      <w:szCs w:val="21"/>
      <w:lang w:eastAsia="zh-CN" w:bidi="hi-IN"/>
    </w:rPr>
  </w:style>
  <w:style w:type="character" w:styleId="Hyperlink">
    <w:name w:val="Hyperlink"/>
    <w:basedOn w:val="DefaultParagraphFont"/>
    <w:uiPriority w:val="99"/>
    <w:unhideWhenUsed/>
    <w:rsid w:val="009B3C30"/>
    <w:rPr>
      <w:color w:val="0563C1" w:themeColor="hyperlink"/>
      <w:u w:val="single"/>
    </w:rPr>
  </w:style>
  <w:style w:type="character" w:customStyle="1" w:styleId="Neapdorotaspaminjimas1">
    <w:name w:val="Neapdorotas paminėjimas1"/>
    <w:basedOn w:val="DefaultParagraphFont"/>
    <w:uiPriority w:val="99"/>
    <w:semiHidden/>
    <w:unhideWhenUsed/>
    <w:rsid w:val="009B3C30"/>
    <w:rPr>
      <w:color w:val="605E5C"/>
      <w:shd w:val="clear" w:color="auto" w:fill="E1DFDD"/>
    </w:rPr>
  </w:style>
  <w:style w:type="character" w:styleId="CommentReference">
    <w:name w:val="annotation reference"/>
    <w:basedOn w:val="DefaultParagraphFont"/>
    <w:uiPriority w:val="99"/>
    <w:semiHidden/>
    <w:unhideWhenUsed/>
    <w:rsid w:val="001240C1"/>
    <w:rPr>
      <w:sz w:val="16"/>
      <w:szCs w:val="16"/>
    </w:rPr>
  </w:style>
  <w:style w:type="paragraph" w:styleId="CommentText">
    <w:name w:val="annotation text"/>
    <w:basedOn w:val="Normal"/>
    <w:link w:val="CommentTextChar"/>
    <w:uiPriority w:val="99"/>
    <w:unhideWhenUsed/>
    <w:rsid w:val="001240C1"/>
    <w:rPr>
      <w:rFonts w:cs="Mangal"/>
      <w:sz w:val="20"/>
      <w:szCs w:val="18"/>
    </w:rPr>
  </w:style>
  <w:style w:type="character" w:customStyle="1" w:styleId="CommentTextChar">
    <w:name w:val="Comment Text Char"/>
    <w:basedOn w:val="DefaultParagraphFont"/>
    <w:link w:val="CommentText"/>
    <w:uiPriority w:val="99"/>
    <w:qFormat/>
    <w:rsid w:val="001240C1"/>
    <w:rPr>
      <w:rFonts w:ascii="Liberation Serif" w:hAnsi="Liberation Serif"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1240C1"/>
    <w:rPr>
      <w:b/>
      <w:bCs/>
    </w:rPr>
  </w:style>
  <w:style w:type="character" w:customStyle="1" w:styleId="CommentSubjectChar">
    <w:name w:val="Comment Subject Char"/>
    <w:basedOn w:val="CommentTextChar"/>
    <w:link w:val="CommentSubject"/>
    <w:uiPriority w:val="99"/>
    <w:semiHidden/>
    <w:rsid w:val="001240C1"/>
    <w:rPr>
      <w:rFonts w:ascii="Liberation Serif" w:hAnsi="Liberation Serif" w:cs="Mangal"/>
      <w:b/>
      <w:bCs/>
      <w:kern w:val="2"/>
      <w:szCs w:val="18"/>
      <w:lang w:eastAsia="zh-CN" w:bidi="hi-IN"/>
    </w:rPr>
  </w:style>
  <w:style w:type="paragraph" w:styleId="ListParagraph">
    <w:name w:val="List Paragraph"/>
    <w:aliases w:val="List Paragraph Red,Bullet EY"/>
    <w:basedOn w:val="Normal"/>
    <w:link w:val="ListParagraphChar"/>
    <w:qFormat/>
    <w:rsid w:val="003A6387"/>
    <w:pPr>
      <w:ind w:left="720"/>
      <w:contextualSpacing/>
    </w:pPr>
    <w:rPr>
      <w:rFonts w:cs="Mangal"/>
      <w:szCs w:val="21"/>
    </w:rPr>
  </w:style>
  <w:style w:type="character" w:customStyle="1" w:styleId="CommentReference1">
    <w:name w:val="Comment Reference1"/>
    <w:basedOn w:val="DefaultParagraphFont"/>
    <w:qFormat/>
    <w:rsid w:val="006C732A"/>
    <w:rPr>
      <w:sz w:val="16"/>
      <w:szCs w:val="16"/>
    </w:rPr>
  </w:style>
  <w:style w:type="paragraph" w:customStyle="1" w:styleId="CommentText1">
    <w:name w:val="Comment Text1"/>
    <w:basedOn w:val="Normal"/>
    <w:qFormat/>
    <w:rsid w:val="006C732A"/>
    <w:rPr>
      <w:rFonts w:ascii="Times New Roman" w:eastAsia="Times New Roman" w:hAnsi="Times New Roman" w:cs="Times New Roman"/>
      <w:sz w:val="20"/>
      <w:szCs w:val="20"/>
      <w:lang w:val="ru-RU" w:eastAsia="en-US" w:bidi="ar-SA"/>
    </w:rPr>
  </w:style>
  <w:style w:type="character" w:customStyle="1" w:styleId="CommentTextChar1">
    <w:name w:val="Comment Text Char1"/>
    <w:basedOn w:val="DefaultParagraphFont"/>
    <w:uiPriority w:val="99"/>
    <w:rsid w:val="006C732A"/>
  </w:style>
  <w:style w:type="character" w:customStyle="1" w:styleId="ListParagraphChar">
    <w:name w:val="List Paragraph Char"/>
    <w:aliases w:val="List Paragraph Red Char,Bullet EY Char"/>
    <w:link w:val="ListParagraph"/>
    <w:qFormat/>
    <w:rsid w:val="00B726F8"/>
    <w:rPr>
      <w:rFonts w:ascii="Liberation Serif"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41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1329</Words>
  <Characters>7576</Characters>
  <Application>Microsoft Office Word</Application>
  <DocSecurity>0</DocSecurity>
  <Lines>63</Lines>
  <Paragraphs>17</Paragraphs>
  <ScaleCrop>false</ScaleCrop>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Vilutis</dc:creator>
  <cp:lastModifiedBy>Valerija Korolenko</cp:lastModifiedBy>
  <cp:revision>25</cp:revision>
  <cp:lastPrinted>1900-12-31T22:00:00Z</cp:lastPrinted>
  <dcterms:created xsi:type="dcterms:W3CDTF">2026-07-01T17:23:00Z</dcterms:created>
  <dcterms:modified xsi:type="dcterms:W3CDTF">2026-07-07T11:09:00Z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